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CAF" w:rsidRDefault="00866CAF" w:rsidP="00866CAF">
      <w:pPr>
        <w:ind w:left="-567" w:right="283" w:firstLine="426"/>
        <w:jc w:val="center"/>
        <w:rPr>
          <w:rFonts w:ascii="Times New Roman" w:hAnsi="Times New Roman"/>
          <w:b/>
          <w:sz w:val="28"/>
          <w:szCs w:val="28"/>
        </w:rPr>
      </w:pPr>
    </w:p>
    <w:p w:rsidR="00866CAF" w:rsidRPr="00BE62BB" w:rsidRDefault="00866CAF" w:rsidP="00866CAF">
      <w:pPr>
        <w:ind w:left="-567" w:right="283" w:firstLine="426"/>
        <w:jc w:val="center"/>
        <w:rPr>
          <w:rFonts w:ascii="Times New Roman" w:hAnsi="Times New Roman"/>
          <w:sz w:val="40"/>
          <w:szCs w:val="40"/>
        </w:rPr>
      </w:pPr>
      <w:r w:rsidRPr="00BE62BB">
        <w:rPr>
          <w:rFonts w:ascii="Times New Roman" w:hAnsi="Times New Roman"/>
          <w:sz w:val="40"/>
          <w:szCs w:val="40"/>
        </w:rPr>
        <w:t>Казанская коллегия по жалобам на прессу</w:t>
      </w:r>
    </w:p>
    <w:p w:rsidR="00866CAF" w:rsidRPr="00BE62BB" w:rsidRDefault="00866CAF" w:rsidP="00866CAF">
      <w:pPr>
        <w:ind w:left="-567" w:right="283" w:firstLine="426"/>
        <w:jc w:val="center"/>
        <w:rPr>
          <w:rFonts w:ascii="Times New Roman" w:hAnsi="Times New Roman"/>
          <w:sz w:val="40"/>
          <w:szCs w:val="40"/>
        </w:rPr>
      </w:pPr>
      <w:r w:rsidRPr="00BE62BB">
        <w:rPr>
          <w:rFonts w:ascii="Times New Roman" w:hAnsi="Times New Roman"/>
          <w:sz w:val="40"/>
          <w:szCs w:val="40"/>
        </w:rPr>
        <w:t>Общественная коллегия по жалобам на прессу</w:t>
      </w:r>
    </w:p>
    <w:p w:rsidR="00866CAF" w:rsidRPr="00BE62BB" w:rsidRDefault="00866CAF" w:rsidP="00866CAF">
      <w:pPr>
        <w:ind w:left="-567" w:right="283" w:firstLine="426"/>
        <w:jc w:val="center"/>
        <w:rPr>
          <w:rFonts w:ascii="Times New Roman" w:hAnsi="Times New Roman"/>
          <w:sz w:val="40"/>
          <w:szCs w:val="40"/>
        </w:rPr>
      </w:pPr>
    </w:p>
    <w:p w:rsidR="00866CAF" w:rsidRPr="00BE62BB" w:rsidRDefault="00866CAF" w:rsidP="00866CAF">
      <w:pPr>
        <w:ind w:left="-567" w:right="283" w:firstLine="426"/>
        <w:jc w:val="center"/>
        <w:rPr>
          <w:rFonts w:ascii="Times New Roman" w:hAnsi="Times New Roman"/>
          <w:sz w:val="40"/>
          <w:szCs w:val="40"/>
        </w:rPr>
      </w:pPr>
    </w:p>
    <w:p w:rsidR="00866CAF" w:rsidRPr="00866CAF" w:rsidRDefault="00866CAF" w:rsidP="00866CAF">
      <w:pPr>
        <w:ind w:left="-567" w:right="283" w:firstLine="426"/>
        <w:jc w:val="center"/>
        <w:rPr>
          <w:rFonts w:ascii="Times New Roman" w:hAnsi="Times New Roman"/>
          <w:sz w:val="28"/>
          <w:szCs w:val="28"/>
        </w:rPr>
      </w:pPr>
    </w:p>
    <w:p w:rsidR="00866CAF" w:rsidRDefault="00866CAF" w:rsidP="00866CAF">
      <w:pPr>
        <w:ind w:left="-567" w:right="283" w:firstLine="426"/>
        <w:jc w:val="center"/>
        <w:rPr>
          <w:rFonts w:ascii="Times New Roman" w:hAnsi="Times New Roman"/>
          <w:b/>
          <w:sz w:val="28"/>
          <w:szCs w:val="28"/>
        </w:rPr>
      </w:pPr>
    </w:p>
    <w:p w:rsidR="00866CAF" w:rsidRDefault="00866CAF" w:rsidP="00866CAF">
      <w:pPr>
        <w:ind w:left="-567" w:right="283" w:firstLine="426"/>
        <w:jc w:val="center"/>
        <w:rPr>
          <w:rFonts w:ascii="Times New Roman" w:hAnsi="Times New Roman"/>
          <w:b/>
          <w:sz w:val="28"/>
          <w:szCs w:val="28"/>
        </w:rPr>
      </w:pPr>
    </w:p>
    <w:p w:rsidR="00866CAF" w:rsidRDefault="00866CAF" w:rsidP="00866CAF">
      <w:pPr>
        <w:ind w:left="-567" w:right="283" w:firstLine="426"/>
        <w:jc w:val="center"/>
        <w:rPr>
          <w:rFonts w:ascii="Times New Roman" w:hAnsi="Times New Roman"/>
          <w:b/>
          <w:sz w:val="28"/>
          <w:szCs w:val="28"/>
        </w:rPr>
      </w:pPr>
    </w:p>
    <w:p w:rsidR="00866CAF" w:rsidRDefault="00866CAF" w:rsidP="00866CAF">
      <w:pPr>
        <w:ind w:left="-567" w:right="283" w:firstLine="426"/>
        <w:jc w:val="center"/>
        <w:rPr>
          <w:rFonts w:ascii="Times New Roman" w:hAnsi="Times New Roman"/>
          <w:b/>
          <w:sz w:val="28"/>
          <w:szCs w:val="28"/>
        </w:rPr>
      </w:pPr>
    </w:p>
    <w:p w:rsidR="00866CAF" w:rsidRDefault="00866CAF" w:rsidP="00866CAF">
      <w:pPr>
        <w:ind w:left="-567" w:right="283" w:firstLine="426"/>
        <w:jc w:val="center"/>
        <w:rPr>
          <w:rFonts w:ascii="Times New Roman" w:hAnsi="Times New Roman"/>
          <w:b/>
          <w:sz w:val="28"/>
          <w:szCs w:val="28"/>
        </w:rPr>
      </w:pPr>
    </w:p>
    <w:p w:rsidR="00866CAF" w:rsidRDefault="00866CAF" w:rsidP="00866CAF">
      <w:pPr>
        <w:ind w:left="-567" w:right="283" w:firstLine="426"/>
        <w:jc w:val="center"/>
        <w:rPr>
          <w:rFonts w:ascii="Times New Roman" w:hAnsi="Times New Roman"/>
          <w:b/>
          <w:sz w:val="28"/>
          <w:szCs w:val="28"/>
        </w:rPr>
      </w:pPr>
    </w:p>
    <w:p w:rsidR="00866CAF" w:rsidRPr="00866CAF" w:rsidRDefault="00866CAF" w:rsidP="00866CAF">
      <w:pPr>
        <w:ind w:left="-567" w:right="283" w:firstLine="426"/>
        <w:jc w:val="center"/>
        <w:rPr>
          <w:rFonts w:ascii="Times New Roman" w:hAnsi="Times New Roman"/>
          <w:b/>
          <w:sz w:val="44"/>
          <w:szCs w:val="44"/>
        </w:rPr>
      </w:pPr>
    </w:p>
    <w:p w:rsidR="00866CAF" w:rsidRPr="00866CAF" w:rsidRDefault="00866CAF" w:rsidP="00DC50C4">
      <w:pPr>
        <w:spacing w:after="120"/>
        <w:ind w:left="-567" w:right="283" w:firstLine="426"/>
        <w:jc w:val="center"/>
        <w:rPr>
          <w:rFonts w:ascii="Times New Roman" w:hAnsi="Times New Roman"/>
          <w:b/>
          <w:sz w:val="44"/>
          <w:szCs w:val="44"/>
        </w:rPr>
      </w:pPr>
      <w:r w:rsidRPr="00866CAF">
        <w:rPr>
          <w:rFonts w:ascii="Times New Roman" w:hAnsi="Times New Roman"/>
          <w:b/>
          <w:sz w:val="44"/>
          <w:szCs w:val="44"/>
        </w:rPr>
        <w:t xml:space="preserve">САМОРЕГУЛИРОВАНИЕ </w:t>
      </w:r>
    </w:p>
    <w:p w:rsidR="00866CAF" w:rsidRPr="00866CAF" w:rsidRDefault="00866CAF" w:rsidP="00DC50C4">
      <w:pPr>
        <w:spacing w:after="120"/>
        <w:ind w:left="-567" w:right="283" w:firstLine="426"/>
        <w:jc w:val="center"/>
        <w:rPr>
          <w:rFonts w:ascii="Times New Roman" w:hAnsi="Times New Roman"/>
          <w:b/>
          <w:sz w:val="44"/>
          <w:szCs w:val="44"/>
        </w:rPr>
      </w:pPr>
      <w:r w:rsidRPr="00866CAF">
        <w:rPr>
          <w:rFonts w:ascii="Times New Roman" w:hAnsi="Times New Roman"/>
          <w:b/>
          <w:sz w:val="44"/>
          <w:szCs w:val="44"/>
        </w:rPr>
        <w:t>КАК САМОЗАЩИТА ПРОФЕССИИ</w:t>
      </w:r>
    </w:p>
    <w:p w:rsidR="00866CAF" w:rsidRPr="00866CAF" w:rsidRDefault="00866CAF" w:rsidP="00DC50C4">
      <w:pPr>
        <w:spacing w:after="120"/>
        <w:ind w:left="-567" w:right="283" w:firstLine="426"/>
        <w:jc w:val="center"/>
        <w:rPr>
          <w:rFonts w:ascii="Times New Roman" w:hAnsi="Times New Roman"/>
          <w:b/>
          <w:i/>
          <w:sz w:val="44"/>
          <w:szCs w:val="44"/>
        </w:rPr>
      </w:pPr>
    </w:p>
    <w:p w:rsidR="00866CAF" w:rsidRPr="00866CAF" w:rsidRDefault="00866CAF" w:rsidP="00DC50C4">
      <w:pPr>
        <w:spacing w:after="120"/>
        <w:ind w:left="-567" w:right="283" w:firstLine="426"/>
        <w:jc w:val="center"/>
        <w:rPr>
          <w:rFonts w:ascii="Times New Roman" w:hAnsi="Times New Roman"/>
          <w:b/>
          <w:i/>
          <w:sz w:val="44"/>
          <w:szCs w:val="44"/>
        </w:rPr>
      </w:pPr>
      <w:r w:rsidRPr="00866CAF">
        <w:rPr>
          <w:rFonts w:ascii="Times New Roman" w:hAnsi="Times New Roman"/>
          <w:b/>
          <w:i/>
          <w:sz w:val="44"/>
          <w:szCs w:val="44"/>
        </w:rPr>
        <w:t>Двухдневный семинар-практикум в режиме открытой взаимной консультации</w:t>
      </w:r>
    </w:p>
    <w:p w:rsidR="00866CAF" w:rsidRPr="00866CAF" w:rsidRDefault="00866CAF" w:rsidP="00DC50C4">
      <w:pPr>
        <w:spacing w:after="120"/>
        <w:ind w:left="-567" w:right="283" w:firstLine="426"/>
        <w:jc w:val="center"/>
        <w:rPr>
          <w:rFonts w:ascii="Times New Roman" w:hAnsi="Times New Roman"/>
          <w:i/>
          <w:sz w:val="44"/>
          <w:szCs w:val="44"/>
        </w:rPr>
      </w:pPr>
      <w:r w:rsidRPr="00866CAF">
        <w:rPr>
          <w:rFonts w:ascii="Times New Roman" w:hAnsi="Times New Roman"/>
          <w:i/>
          <w:sz w:val="44"/>
          <w:szCs w:val="44"/>
        </w:rPr>
        <w:t xml:space="preserve">для руководителей СМИ и журналистов </w:t>
      </w:r>
    </w:p>
    <w:p w:rsidR="00866CAF" w:rsidRPr="00866CAF" w:rsidRDefault="00866CAF" w:rsidP="00DC50C4">
      <w:pPr>
        <w:spacing w:after="120"/>
        <w:ind w:left="-567" w:right="283" w:firstLine="426"/>
        <w:jc w:val="center"/>
        <w:rPr>
          <w:rFonts w:ascii="Times New Roman" w:hAnsi="Times New Roman"/>
          <w:b/>
          <w:sz w:val="44"/>
          <w:szCs w:val="44"/>
          <w:u w:val="single"/>
        </w:rPr>
      </w:pPr>
    </w:p>
    <w:p w:rsidR="00AD6FDF" w:rsidRDefault="00AD6FDF" w:rsidP="00DC50C4">
      <w:pPr>
        <w:spacing w:after="120"/>
        <w:rPr>
          <w:sz w:val="44"/>
          <w:szCs w:val="44"/>
        </w:rPr>
      </w:pPr>
    </w:p>
    <w:p w:rsidR="00866CAF" w:rsidRDefault="00866CAF">
      <w:pPr>
        <w:rPr>
          <w:sz w:val="44"/>
          <w:szCs w:val="44"/>
        </w:rPr>
      </w:pPr>
    </w:p>
    <w:p w:rsidR="00866CAF" w:rsidRDefault="00866CAF">
      <w:pPr>
        <w:rPr>
          <w:sz w:val="44"/>
          <w:szCs w:val="44"/>
        </w:rPr>
      </w:pPr>
    </w:p>
    <w:p w:rsidR="00866CAF" w:rsidRDefault="00866CAF">
      <w:pPr>
        <w:rPr>
          <w:sz w:val="44"/>
          <w:szCs w:val="44"/>
        </w:rPr>
      </w:pPr>
    </w:p>
    <w:p w:rsidR="00866CAF" w:rsidRDefault="00866CAF">
      <w:pPr>
        <w:rPr>
          <w:sz w:val="44"/>
          <w:szCs w:val="44"/>
        </w:rPr>
      </w:pPr>
    </w:p>
    <w:p w:rsidR="00866CAF" w:rsidRDefault="00866CAF">
      <w:pPr>
        <w:rPr>
          <w:sz w:val="44"/>
          <w:szCs w:val="44"/>
        </w:rPr>
      </w:pPr>
    </w:p>
    <w:p w:rsidR="00866CAF" w:rsidRDefault="00866CAF">
      <w:pPr>
        <w:rPr>
          <w:sz w:val="44"/>
          <w:szCs w:val="44"/>
        </w:rPr>
      </w:pPr>
    </w:p>
    <w:p w:rsidR="00866CAF" w:rsidRPr="00BE62BB" w:rsidRDefault="00866CAF">
      <w:pPr>
        <w:rPr>
          <w:sz w:val="36"/>
          <w:szCs w:val="36"/>
        </w:rPr>
      </w:pPr>
    </w:p>
    <w:p w:rsidR="00866CAF" w:rsidRDefault="00866CAF" w:rsidP="00866CAF">
      <w:pPr>
        <w:ind w:left="-426" w:firstLine="426"/>
        <w:jc w:val="center"/>
        <w:rPr>
          <w:rFonts w:ascii="Times New Roman" w:hAnsi="Times New Roman"/>
          <w:sz w:val="36"/>
          <w:szCs w:val="36"/>
        </w:rPr>
      </w:pPr>
      <w:r w:rsidRPr="00BE62BB">
        <w:rPr>
          <w:rFonts w:ascii="Times New Roman" w:hAnsi="Times New Roman"/>
          <w:sz w:val="36"/>
          <w:szCs w:val="36"/>
        </w:rPr>
        <w:t xml:space="preserve">Казань </w:t>
      </w:r>
      <w:r w:rsidR="002C5F85">
        <w:rPr>
          <w:rFonts w:ascii="Times New Roman" w:hAnsi="Times New Roman"/>
          <w:sz w:val="36"/>
          <w:szCs w:val="36"/>
        </w:rPr>
        <w:t>–</w:t>
      </w:r>
      <w:r w:rsidRPr="00BE62BB">
        <w:rPr>
          <w:rFonts w:ascii="Times New Roman" w:hAnsi="Times New Roman"/>
          <w:sz w:val="36"/>
          <w:szCs w:val="36"/>
        </w:rPr>
        <w:t xml:space="preserve"> 2016</w:t>
      </w:r>
    </w:p>
    <w:p w:rsidR="002C5F85" w:rsidRDefault="002C5F85" w:rsidP="002867C3">
      <w:pPr>
        <w:ind w:right="850" w:firstLine="426"/>
        <w:jc w:val="center"/>
        <w:rPr>
          <w:rFonts w:ascii="Times New Roman" w:hAnsi="Times New Roman"/>
          <w:sz w:val="36"/>
          <w:szCs w:val="36"/>
        </w:rPr>
      </w:pPr>
    </w:p>
    <w:p w:rsidR="002867C3" w:rsidRDefault="002867C3" w:rsidP="002867C3">
      <w:pPr>
        <w:spacing w:after="200"/>
        <w:ind w:right="850" w:firstLine="426"/>
        <w:rPr>
          <w:rFonts w:ascii="Times New Roman" w:eastAsiaTheme="minorHAnsi" w:hAnsi="Times New Roman"/>
          <w:sz w:val="28"/>
          <w:szCs w:val="28"/>
        </w:rPr>
      </w:pPr>
    </w:p>
    <w:p w:rsidR="00D3081D" w:rsidRPr="00D3081D" w:rsidRDefault="00D3081D" w:rsidP="002867C3">
      <w:pPr>
        <w:spacing w:after="200"/>
        <w:ind w:right="850" w:firstLine="426"/>
        <w:rPr>
          <w:rFonts w:ascii="Times New Roman" w:eastAsiaTheme="minorHAnsi" w:hAnsi="Times New Roman"/>
          <w:sz w:val="28"/>
          <w:szCs w:val="28"/>
        </w:rPr>
      </w:pPr>
      <w:r w:rsidRPr="00D3081D">
        <w:rPr>
          <w:rFonts w:ascii="Times New Roman" w:eastAsiaTheme="minorHAnsi" w:hAnsi="Times New Roman"/>
          <w:sz w:val="28"/>
          <w:szCs w:val="28"/>
        </w:rPr>
        <w:t xml:space="preserve">Казанская коллегия по жалобам на прессу была образована в ноябре 2015 года. В ее состав вошли представители медиасообщества   и медиааудитории авторитетные журналисты,   руководители СМИ, юристы, вузовские преподаватели,  духовные и общественные деятели, бизнесмены. </w:t>
      </w:r>
    </w:p>
    <w:p w:rsidR="00D3081D" w:rsidRPr="00D3081D" w:rsidRDefault="00D3081D" w:rsidP="002867C3">
      <w:pPr>
        <w:spacing w:after="200"/>
        <w:ind w:right="850" w:firstLine="426"/>
        <w:rPr>
          <w:rFonts w:ascii="Times New Roman" w:eastAsiaTheme="minorHAnsi" w:hAnsi="Times New Roman"/>
          <w:sz w:val="28"/>
          <w:szCs w:val="28"/>
        </w:rPr>
      </w:pPr>
      <w:r w:rsidRPr="00D3081D">
        <w:rPr>
          <w:rFonts w:ascii="Times New Roman" w:eastAsiaTheme="minorHAnsi" w:hAnsi="Times New Roman"/>
          <w:sz w:val="28"/>
          <w:szCs w:val="28"/>
        </w:rPr>
        <w:t xml:space="preserve">Как независимая структура гражданского общества, осуществляющая саморегулирование и сорегулирование в сфере массовой информации,  Казанская коллегия  видит свою функцию в медиации информационных споров. </w:t>
      </w:r>
    </w:p>
    <w:p w:rsidR="00D3081D" w:rsidRPr="00D3081D" w:rsidRDefault="00D3081D" w:rsidP="002867C3">
      <w:pPr>
        <w:spacing w:after="200"/>
        <w:ind w:right="850" w:firstLine="426"/>
        <w:rPr>
          <w:rFonts w:ascii="Times New Roman" w:eastAsiaTheme="minorHAnsi" w:hAnsi="Times New Roman"/>
          <w:sz w:val="28"/>
          <w:szCs w:val="28"/>
        </w:rPr>
      </w:pPr>
      <w:r w:rsidRPr="00D3081D">
        <w:rPr>
          <w:rFonts w:ascii="Times New Roman" w:eastAsiaTheme="minorHAnsi" w:hAnsi="Times New Roman"/>
          <w:sz w:val="28"/>
          <w:szCs w:val="28"/>
        </w:rPr>
        <w:t xml:space="preserve">Жалобы, рассмотрение которых находится в компетенции Казанской коллегии, могут быть поданы на качество медиатекстов и работу профессиональных медиаспециалистов от аудитории СМИ, пользователей сети интернет. Привлекая к работе эксперта, Коллегия рассматривает справедливость заявленных в жалобе претензий. Решения коллегии опираются на моральные  нормы и принципы профессиональной этики журналиста. </w:t>
      </w:r>
    </w:p>
    <w:p w:rsidR="00D3081D" w:rsidRPr="00D3081D" w:rsidRDefault="00D3081D" w:rsidP="002867C3">
      <w:pPr>
        <w:spacing w:after="200"/>
        <w:ind w:right="850" w:firstLine="426"/>
        <w:rPr>
          <w:rFonts w:ascii="Times New Roman" w:eastAsiaTheme="minorHAnsi" w:hAnsi="Times New Roman"/>
          <w:sz w:val="28"/>
          <w:szCs w:val="28"/>
        </w:rPr>
      </w:pPr>
      <w:r w:rsidRPr="00D3081D">
        <w:rPr>
          <w:rFonts w:ascii="Times New Roman" w:eastAsiaTheme="minorHAnsi" w:hAnsi="Times New Roman"/>
          <w:b/>
          <w:sz w:val="28"/>
          <w:szCs w:val="28"/>
        </w:rPr>
        <w:t>Руководство Казанской коллегии:</w:t>
      </w:r>
    </w:p>
    <w:p w:rsidR="00D3081D" w:rsidRPr="00D3081D" w:rsidRDefault="00D3081D" w:rsidP="002867C3">
      <w:pPr>
        <w:ind w:right="850" w:firstLine="426"/>
        <w:jc w:val="left"/>
        <w:rPr>
          <w:rFonts w:ascii="Times New Roman" w:eastAsiaTheme="minorHAnsi" w:hAnsi="Times New Roman"/>
          <w:sz w:val="28"/>
          <w:szCs w:val="28"/>
        </w:rPr>
      </w:pPr>
      <w:r w:rsidRPr="00D3081D">
        <w:rPr>
          <w:rFonts w:ascii="Times New Roman" w:eastAsiaTheme="minorHAnsi" w:hAnsi="Times New Roman"/>
          <w:i/>
          <w:sz w:val="28"/>
          <w:szCs w:val="28"/>
        </w:rPr>
        <w:t>Председатель палаты медиа-аудитории:</w:t>
      </w:r>
      <w:r w:rsidRPr="00D3081D">
        <w:rPr>
          <w:rFonts w:ascii="Times New Roman" w:eastAsiaTheme="minorHAnsi" w:hAnsi="Times New Roman"/>
          <w:sz w:val="28"/>
          <w:szCs w:val="28"/>
        </w:rPr>
        <w:t>Ратникова Римма Атласовна.</w:t>
      </w:r>
    </w:p>
    <w:p w:rsidR="00D3081D" w:rsidRPr="00D3081D" w:rsidRDefault="00D3081D" w:rsidP="002867C3">
      <w:pPr>
        <w:ind w:right="850" w:firstLine="426"/>
        <w:jc w:val="left"/>
        <w:rPr>
          <w:rFonts w:ascii="Times New Roman" w:eastAsiaTheme="minorHAnsi" w:hAnsi="Times New Roman"/>
          <w:sz w:val="28"/>
          <w:szCs w:val="28"/>
        </w:rPr>
      </w:pPr>
      <w:r w:rsidRPr="00D3081D">
        <w:rPr>
          <w:rFonts w:ascii="Times New Roman" w:eastAsiaTheme="minorHAnsi" w:hAnsi="Times New Roman"/>
          <w:i/>
          <w:sz w:val="28"/>
          <w:szCs w:val="28"/>
        </w:rPr>
        <w:t>Заместители:</w:t>
      </w:r>
      <w:r w:rsidRPr="00D3081D">
        <w:rPr>
          <w:rFonts w:ascii="Times New Roman" w:eastAsiaTheme="minorHAnsi" w:hAnsi="Times New Roman"/>
          <w:sz w:val="28"/>
          <w:szCs w:val="28"/>
        </w:rPr>
        <w:t xml:space="preserve">Толчинский Леонид Григорьевич, Ситдикова Роза Иосифовна. </w:t>
      </w:r>
    </w:p>
    <w:p w:rsidR="00D3081D" w:rsidRPr="00D3081D" w:rsidRDefault="00D3081D" w:rsidP="002867C3">
      <w:pPr>
        <w:ind w:right="850" w:firstLine="426"/>
        <w:jc w:val="left"/>
        <w:rPr>
          <w:rFonts w:ascii="Times New Roman" w:eastAsiaTheme="minorHAnsi" w:hAnsi="Times New Roman"/>
          <w:sz w:val="28"/>
          <w:szCs w:val="28"/>
        </w:rPr>
      </w:pPr>
      <w:r w:rsidRPr="00D3081D">
        <w:rPr>
          <w:rFonts w:ascii="Times New Roman" w:eastAsiaTheme="minorHAnsi" w:hAnsi="Times New Roman"/>
          <w:i/>
          <w:sz w:val="28"/>
          <w:szCs w:val="28"/>
        </w:rPr>
        <w:t>Председатель палаты медиа-сообщества:</w:t>
      </w:r>
      <w:r w:rsidRPr="00D3081D">
        <w:rPr>
          <w:rFonts w:ascii="Times New Roman" w:eastAsiaTheme="minorHAnsi" w:hAnsi="Times New Roman"/>
          <w:sz w:val="28"/>
          <w:szCs w:val="28"/>
        </w:rPr>
        <w:t>Шайхитдинова Светлана Каимовна.</w:t>
      </w:r>
    </w:p>
    <w:p w:rsidR="00D3081D" w:rsidRPr="00D3081D" w:rsidRDefault="00D3081D" w:rsidP="002867C3">
      <w:pPr>
        <w:ind w:right="850" w:firstLine="426"/>
        <w:jc w:val="left"/>
        <w:rPr>
          <w:rFonts w:ascii="Times New Roman" w:eastAsiaTheme="minorHAnsi" w:hAnsi="Times New Roman"/>
          <w:sz w:val="28"/>
          <w:szCs w:val="28"/>
        </w:rPr>
      </w:pPr>
      <w:r w:rsidRPr="00D3081D">
        <w:rPr>
          <w:rFonts w:ascii="Times New Roman" w:eastAsiaTheme="minorHAnsi" w:hAnsi="Times New Roman"/>
          <w:i/>
          <w:sz w:val="28"/>
          <w:szCs w:val="28"/>
        </w:rPr>
        <w:t>Заместители:</w:t>
      </w:r>
      <w:r w:rsidRPr="00D3081D">
        <w:rPr>
          <w:rFonts w:ascii="Times New Roman" w:eastAsiaTheme="minorHAnsi" w:hAnsi="Times New Roman"/>
          <w:sz w:val="28"/>
          <w:szCs w:val="28"/>
        </w:rPr>
        <w:t xml:space="preserve"> Закиров Ильдар Мухаметдинович, Сиразетдинов Руслан Саматович.</w:t>
      </w:r>
    </w:p>
    <w:p w:rsidR="00D3081D" w:rsidRPr="00D3081D" w:rsidRDefault="00D3081D" w:rsidP="002867C3">
      <w:pPr>
        <w:ind w:right="850" w:firstLine="426"/>
        <w:jc w:val="left"/>
        <w:rPr>
          <w:rFonts w:ascii="Times New Roman" w:eastAsiaTheme="minorHAnsi" w:hAnsi="Times New Roman"/>
          <w:sz w:val="28"/>
          <w:szCs w:val="28"/>
        </w:rPr>
      </w:pPr>
      <w:r w:rsidRPr="00D3081D">
        <w:rPr>
          <w:rFonts w:ascii="Times New Roman" w:eastAsiaTheme="minorHAnsi" w:hAnsi="Times New Roman"/>
          <w:i/>
          <w:sz w:val="28"/>
          <w:szCs w:val="28"/>
        </w:rPr>
        <w:t>Ответственный секретарь:</w:t>
      </w:r>
      <w:r w:rsidRPr="00D3081D">
        <w:rPr>
          <w:rFonts w:ascii="Times New Roman" w:eastAsiaTheme="minorHAnsi" w:hAnsi="Times New Roman"/>
          <w:sz w:val="28"/>
          <w:szCs w:val="28"/>
        </w:rPr>
        <w:t xml:space="preserve"> Ильина Этери Хайдаровна.</w:t>
      </w:r>
    </w:p>
    <w:p w:rsidR="00D3081D" w:rsidRPr="00D3081D" w:rsidRDefault="00D3081D" w:rsidP="002867C3">
      <w:pPr>
        <w:ind w:right="850" w:firstLine="426"/>
        <w:jc w:val="left"/>
        <w:rPr>
          <w:rFonts w:ascii="Times New Roman" w:eastAsiaTheme="minorHAnsi" w:hAnsi="Times New Roman"/>
          <w:sz w:val="28"/>
          <w:szCs w:val="28"/>
        </w:rPr>
      </w:pPr>
      <w:r w:rsidRPr="00D3081D">
        <w:rPr>
          <w:rFonts w:ascii="Times New Roman" w:eastAsiaTheme="minorHAnsi" w:hAnsi="Times New Roman"/>
          <w:i/>
          <w:sz w:val="28"/>
          <w:szCs w:val="28"/>
        </w:rPr>
        <w:t>Редактор сайта:</w:t>
      </w:r>
      <w:r w:rsidRPr="00D3081D">
        <w:rPr>
          <w:rFonts w:ascii="Times New Roman" w:eastAsiaTheme="minorHAnsi" w:hAnsi="Times New Roman"/>
          <w:sz w:val="28"/>
          <w:szCs w:val="28"/>
        </w:rPr>
        <w:t xml:space="preserve"> Киркина Нина Николаевна.</w:t>
      </w:r>
    </w:p>
    <w:p w:rsidR="00D3081D" w:rsidRPr="00D3081D" w:rsidRDefault="00D3081D" w:rsidP="002867C3">
      <w:pPr>
        <w:spacing w:line="360" w:lineRule="auto"/>
        <w:ind w:right="850" w:firstLine="426"/>
        <w:jc w:val="left"/>
        <w:rPr>
          <w:rFonts w:ascii="Times New Roman" w:eastAsiaTheme="minorHAnsi" w:hAnsi="Times New Roman"/>
          <w:sz w:val="28"/>
          <w:szCs w:val="28"/>
        </w:rPr>
      </w:pPr>
    </w:p>
    <w:p w:rsidR="00D3081D" w:rsidRPr="00D3081D" w:rsidRDefault="00D3081D" w:rsidP="002867C3">
      <w:pPr>
        <w:spacing w:after="120" w:line="360" w:lineRule="auto"/>
        <w:ind w:right="850" w:firstLine="426"/>
        <w:jc w:val="left"/>
        <w:rPr>
          <w:rFonts w:ascii="Times New Roman" w:eastAsiaTheme="minorHAnsi" w:hAnsi="Times New Roman"/>
          <w:b/>
          <w:sz w:val="28"/>
          <w:szCs w:val="28"/>
        </w:rPr>
      </w:pPr>
      <w:r w:rsidRPr="00D3081D">
        <w:rPr>
          <w:rFonts w:ascii="Times New Roman" w:eastAsiaTheme="minorHAnsi" w:hAnsi="Times New Roman"/>
          <w:b/>
          <w:sz w:val="28"/>
          <w:szCs w:val="28"/>
        </w:rPr>
        <w:t xml:space="preserve">       Партнеры: </w:t>
      </w:r>
    </w:p>
    <w:p w:rsidR="00D3081D" w:rsidRPr="00D3081D" w:rsidRDefault="00D3081D" w:rsidP="002867C3">
      <w:pPr>
        <w:spacing w:after="120"/>
        <w:ind w:right="850" w:firstLine="426"/>
        <w:jc w:val="left"/>
        <w:rPr>
          <w:rFonts w:ascii="Times New Roman" w:eastAsiaTheme="minorHAnsi" w:hAnsi="Times New Roman"/>
          <w:sz w:val="28"/>
          <w:szCs w:val="28"/>
        </w:rPr>
      </w:pPr>
      <w:r w:rsidRPr="00D3081D">
        <w:rPr>
          <w:rFonts w:ascii="Times New Roman" w:eastAsiaTheme="minorHAnsi" w:hAnsi="Times New Roman"/>
          <w:sz w:val="28"/>
          <w:szCs w:val="28"/>
        </w:rPr>
        <w:t>Общественная коллегия по жалобам на прессу (Москва)</w:t>
      </w:r>
    </w:p>
    <w:p w:rsidR="00D3081D" w:rsidRPr="00D3081D" w:rsidRDefault="00D3081D" w:rsidP="002867C3">
      <w:pPr>
        <w:tabs>
          <w:tab w:val="left" w:pos="0"/>
        </w:tabs>
        <w:spacing w:after="120"/>
        <w:ind w:right="850" w:firstLine="426"/>
        <w:jc w:val="left"/>
        <w:rPr>
          <w:rFonts w:ascii="Times New Roman" w:eastAsiaTheme="minorHAnsi" w:hAnsi="Times New Roman"/>
          <w:sz w:val="28"/>
          <w:szCs w:val="28"/>
        </w:rPr>
      </w:pPr>
      <w:r w:rsidRPr="00D3081D">
        <w:rPr>
          <w:rFonts w:ascii="Times New Roman" w:eastAsiaTheme="minorHAnsi" w:hAnsi="Times New Roman"/>
          <w:sz w:val="28"/>
          <w:szCs w:val="28"/>
        </w:rPr>
        <w:t>Союз журналистов Республики Татарстан.</w:t>
      </w:r>
    </w:p>
    <w:p w:rsidR="00D3081D" w:rsidRPr="00D3081D" w:rsidRDefault="00D3081D" w:rsidP="002867C3">
      <w:pPr>
        <w:tabs>
          <w:tab w:val="left" w:pos="0"/>
        </w:tabs>
        <w:spacing w:after="120"/>
        <w:ind w:right="850" w:firstLine="426"/>
        <w:jc w:val="left"/>
        <w:rPr>
          <w:rFonts w:ascii="Times New Roman" w:eastAsiaTheme="minorHAnsi" w:hAnsi="Times New Roman"/>
          <w:sz w:val="28"/>
          <w:szCs w:val="28"/>
        </w:rPr>
      </w:pPr>
      <w:r w:rsidRPr="00D3081D">
        <w:rPr>
          <w:rFonts w:ascii="Times New Roman" w:eastAsiaTheme="minorHAnsi" w:hAnsi="Times New Roman"/>
          <w:sz w:val="28"/>
          <w:szCs w:val="28"/>
        </w:rPr>
        <w:t>Общественная палата Республики Татарстан.</w:t>
      </w:r>
    </w:p>
    <w:p w:rsidR="00D3081D" w:rsidRPr="00D3081D" w:rsidRDefault="00D3081D" w:rsidP="002867C3">
      <w:pPr>
        <w:tabs>
          <w:tab w:val="left" w:pos="0"/>
        </w:tabs>
        <w:spacing w:after="120"/>
        <w:ind w:right="850" w:firstLine="426"/>
        <w:jc w:val="left"/>
        <w:rPr>
          <w:rFonts w:ascii="Times New Roman" w:eastAsiaTheme="minorHAnsi" w:hAnsi="Times New Roman"/>
          <w:sz w:val="28"/>
          <w:szCs w:val="28"/>
        </w:rPr>
      </w:pPr>
      <w:r w:rsidRPr="00D3081D">
        <w:rPr>
          <w:rFonts w:ascii="Times New Roman" w:eastAsiaTheme="minorHAnsi" w:hAnsi="Times New Roman"/>
          <w:sz w:val="28"/>
          <w:szCs w:val="28"/>
        </w:rPr>
        <w:t>Высшая школа журналистики Казанского (Приволжского) федерального университета.</w:t>
      </w:r>
    </w:p>
    <w:p w:rsidR="00D3081D" w:rsidRPr="00D3081D" w:rsidRDefault="00D3081D" w:rsidP="002867C3">
      <w:pPr>
        <w:tabs>
          <w:tab w:val="left" w:pos="0"/>
        </w:tabs>
        <w:spacing w:after="120"/>
        <w:ind w:right="850" w:firstLine="426"/>
        <w:jc w:val="left"/>
        <w:rPr>
          <w:rFonts w:ascii="Times New Roman" w:eastAsiaTheme="minorHAnsi" w:hAnsi="Times New Roman"/>
          <w:sz w:val="28"/>
          <w:szCs w:val="28"/>
        </w:rPr>
      </w:pPr>
    </w:p>
    <w:p w:rsidR="00D3081D" w:rsidRDefault="00D3081D" w:rsidP="002867C3">
      <w:pPr>
        <w:spacing w:after="120"/>
        <w:ind w:right="850" w:firstLine="426"/>
        <w:jc w:val="left"/>
        <w:rPr>
          <w:rFonts w:ascii="Times New Roman" w:eastAsiaTheme="minorHAnsi" w:hAnsi="Times New Roman"/>
          <w:sz w:val="28"/>
          <w:szCs w:val="28"/>
        </w:rPr>
      </w:pPr>
    </w:p>
    <w:p w:rsidR="001E05F6" w:rsidRDefault="001E05F6" w:rsidP="002867C3">
      <w:pPr>
        <w:spacing w:after="120"/>
        <w:ind w:right="850" w:firstLine="426"/>
        <w:jc w:val="left"/>
        <w:rPr>
          <w:rFonts w:ascii="Times New Roman" w:eastAsiaTheme="minorHAnsi" w:hAnsi="Times New Roman"/>
          <w:sz w:val="28"/>
          <w:szCs w:val="28"/>
        </w:rPr>
      </w:pPr>
    </w:p>
    <w:p w:rsidR="00A87D7F" w:rsidRPr="00026539" w:rsidRDefault="00A87D7F" w:rsidP="00A87D7F">
      <w:pPr>
        <w:ind w:left="-567" w:right="283" w:firstLine="426"/>
        <w:jc w:val="center"/>
        <w:rPr>
          <w:rFonts w:ascii="Times New Roman" w:hAnsi="Times New Roman"/>
          <w:b/>
          <w:sz w:val="28"/>
          <w:szCs w:val="28"/>
        </w:rPr>
      </w:pPr>
      <w:r w:rsidRPr="00026539">
        <w:rPr>
          <w:rFonts w:ascii="Times New Roman" w:hAnsi="Times New Roman"/>
          <w:b/>
          <w:sz w:val="28"/>
          <w:szCs w:val="28"/>
        </w:rPr>
        <w:lastRenderedPageBreak/>
        <w:t>САМОРЕГУЛИРОВАНИЕ КАК САМОЗАЩИТА ПРОФЕССИИ</w:t>
      </w:r>
    </w:p>
    <w:p w:rsidR="00A87D7F" w:rsidRDefault="00A87D7F" w:rsidP="00A87D7F">
      <w:pPr>
        <w:ind w:left="-567" w:right="283" w:firstLine="426"/>
        <w:jc w:val="center"/>
        <w:rPr>
          <w:rFonts w:ascii="Times New Roman" w:hAnsi="Times New Roman"/>
          <w:b/>
          <w:i/>
          <w:sz w:val="27"/>
          <w:szCs w:val="27"/>
        </w:rPr>
      </w:pPr>
    </w:p>
    <w:p w:rsidR="00A87D7F" w:rsidRPr="00026539" w:rsidRDefault="00A87D7F" w:rsidP="00A87D7F">
      <w:pPr>
        <w:ind w:left="-567" w:right="283" w:firstLine="426"/>
        <w:jc w:val="center"/>
        <w:rPr>
          <w:rFonts w:ascii="Times New Roman" w:hAnsi="Times New Roman"/>
          <w:b/>
          <w:i/>
          <w:sz w:val="27"/>
          <w:szCs w:val="27"/>
        </w:rPr>
      </w:pPr>
      <w:r w:rsidRPr="00026539">
        <w:rPr>
          <w:rFonts w:ascii="Times New Roman" w:hAnsi="Times New Roman"/>
          <w:b/>
          <w:i/>
          <w:sz w:val="27"/>
          <w:szCs w:val="27"/>
        </w:rPr>
        <w:t>Двухдневный семинар-практикум в режиме открытой взаимной консультации</w:t>
      </w:r>
    </w:p>
    <w:p w:rsidR="00A87D7F" w:rsidRPr="00026539" w:rsidRDefault="00A87D7F" w:rsidP="00A87D7F">
      <w:pPr>
        <w:ind w:left="-567" w:right="283" w:firstLine="426"/>
        <w:jc w:val="center"/>
        <w:rPr>
          <w:rFonts w:ascii="Times New Roman" w:hAnsi="Times New Roman"/>
          <w:i/>
          <w:sz w:val="27"/>
          <w:szCs w:val="27"/>
        </w:rPr>
      </w:pPr>
      <w:r w:rsidRPr="00026539">
        <w:rPr>
          <w:rFonts w:ascii="Times New Roman" w:hAnsi="Times New Roman"/>
          <w:i/>
          <w:sz w:val="27"/>
          <w:szCs w:val="27"/>
        </w:rPr>
        <w:t xml:space="preserve">для руководителей СМИ и журналистов </w:t>
      </w:r>
    </w:p>
    <w:p w:rsidR="00A87D7F" w:rsidRDefault="00A87D7F" w:rsidP="00A87D7F">
      <w:pPr>
        <w:ind w:left="-567" w:right="283" w:firstLine="426"/>
        <w:jc w:val="center"/>
        <w:rPr>
          <w:rFonts w:ascii="Times New Roman" w:hAnsi="Times New Roman"/>
          <w:b/>
          <w:sz w:val="27"/>
          <w:szCs w:val="27"/>
          <w:u w:val="single"/>
        </w:rPr>
      </w:pPr>
    </w:p>
    <w:p w:rsidR="00A87D7F" w:rsidRPr="00026539" w:rsidRDefault="00A87D7F" w:rsidP="00A87D7F">
      <w:pPr>
        <w:ind w:left="-567" w:right="283" w:firstLine="426"/>
        <w:jc w:val="center"/>
        <w:rPr>
          <w:rFonts w:ascii="Times New Roman" w:hAnsi="Times New Roman"/>
          <w:b/>
          <w:sz w:val="27"/>
          <w:szCs w:val="27"/>
          <w:u w:val="single"/>
        </w:rPr>
      </w:pPr>
      <w:r w:rsidRPr="00026539">
        <w:rPr>
          <w:rFonts w:ascii="Times New Roman" w:hAnsi="Times New Roman"/>
          <w:b/>
          <w:sz w:val="27"/>
          <w:szCs w:val="27"/>
          <w:u w:val="single"/>
        </w:rPr>
        <w:t>Первый день. 31 октября, понедельник</w:t>
      </w:r>
    </w:p>
    <w:p w:rsidR="00A87D7F" w:rsidRDefault="00A87D7F" w:rsidP="00A87D7F">
      <w:pPr>
        <w:ind w:left="-567" w:right="283" w:firstLine="426"/>
        <w:rPr>
          <w:rFonts w:ascii="Times New Roman" w:hAnsi="Times New Roman"/>
          <w:b/>
          <w:sz w:val="27"/>
          <w:szCs w:val="27"/>
        </w:rPr>
      </w:pP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b/>
          <w:sz w:val="27"/>
          <w:szCs w:val="27"/>
        </w:rPr>
        <w:t>9.30 – 10.00.</w:t>
      </w:r>
      <w:r w:rsidRPr="00026539">
        <w:rPr>
          <w:rFonts w:ascii="Times New Roman" w:hAnsi="Times New Roman"/>
          <w:i/>
          <w:sz w:val="27"/>
          <w:szCs w:val="27"/>
        </w:rPr>
        <w:t xml:space="preserve">Введение </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sz w:val="27"/>
          <w:szCs w:val="27"/>
        </w:rPr>
        <w:t xml:space="preserve">1. </w:t>
      </w:r>
      <w:r w:rsidRPr="00026539">
        <w:rPr>
          <w:rFonts w:ascii="Times New Roman" w:hAnsi="Times New Roman"/>
          <w:b/>
          <w:i/>
          <w:sz w:val="27"/>
          <w:szCs w:val="27"/>
        </w:rPr>
        <w:t>Общественная коллегия по жалобам на прессу</w:t>
      </w:r>
      <w:r w:rsidRPr="00026539">
        <w:rPr>
          <w:rFonts w:ascii="Times New Roman" w:hAnsi="Times New Roman"/>
          <w:sz w:val="27"/>
          <w:szCs w:val="27"/>
        </w:rPr>
        <w:t xml:space="preserve">: итоги очередного года. </w:t>
      </w:r>
    </w:p>
    <w:p w:rsidR="00A87D7F" w:rsidRDefault="00A87D7F" w:rsidP="00A87D7F">
      <w:pPr>
        <w:ind w:left="-567" w:right="283" w:firstLine="426"/>
        <w:rPr>
          <w:rFonts w:ascii="Times New Roman" w:hAnsi="Times New Roman"/>
          <w:b/>
          <w:i/>
          <w:sz w:val="27"/>
          <w:szCs w:val="27"/>
        </w:rPr>
      </w:pPr>
    </w:p>
    <w:p w:rsidR="00A87D7F" w:rsidRPr="00026539" w:rsidRDefault="00A87D7F" w:rsidP="00A87D7F">
      <w:pPr>
        <w:ind w:left="-567" w:right="283" w:firstLine="426"/>
        <w:rPr>
          <w:rFonts w:ascii="Times New Roman" w:hAnsi="Times New Roman"/>
          <w:i/>
          <w:sz w:val="27"/>
          <w:szCs w:val="27"/>
        </w:rPr>
      </w:pPr>
      <w:r w:rsidRPr="00026539">
        <w:rPr>
          <w:rFonts w:ascii="Times New Roman" w:hAnsi="Times New Roman"/>
          <w:b/>
          <w:i/>
          <w:sz w:val="27"/>
          <w:szCs w:val="27"/>
        </w:rPr>
        <w:t>Юрий Казаков</w:t>
      </w:r>
      <w:r w:rsidRPr="00026539">
        <w:rPr>
          <w:rFonts w:ascii="Times New Roman" w:hAnsi="Times New Roman"/>
          <w:i/>
          <w:sz w:val="27"/>
          <w:szCs w:val="27"/>
        </w:rPr>
        <w:t>, руководитель проекта «Общественная коллегия по жалобам на прессу как ресурсный центр защиты информационных прав граждан», заместитель председателя Палаты медиааудитории Общественной коллегии по жалобам на прессу.</w:t>
      </w:r>
    </w:p>
    <w:p w:rsidR="00A87D7F" w:rsidRDefault="00A87D7F" w:rsidP="00A87D7F">
      <w:pPr>
        <w:ind w:left="-567" w:right="283" w:firstLine="426"/>
        <w:rPr>
          <w:rFonts w:ascii="Times New Roman" w:hAnsi="Times New Roman"/>
          <w:sz w:val="27"/>
          <w:szCs w:val="27"/>
        </w:rPr>
      </w:pP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sz w:val="27"/>
          <w:szCs w:val="27"/>
        </w:rPr>
        <w:t xml:space="preserve">2. </w:t>
      </w:r>
      <w:r w:rsidRPr="00026539">
        <w:rPr>
          <w:rFonts w:ascii="Times New Roman" w:hAnsi="Times New Roman"/>
          <w:b/>
          <w:i/>
          <w:sz w:val="27"/>
          <w:szCs w:val="27"/>
        </w:rPr>
        <w:t>Казанская коллегия по жалобам на прессу</w:t>
      </w:r>
      <w:r w:rsidRPr="00026539">
        <w:rPr>
          <w:rFonts w:ascii="Times New Roman" w:hAnsi="Times New Roman"/>
          <w:sz w:val="27"/>
          <w:szCs w:val="27"/>
        </w:rPr>
        <w:t>: путь к первому решению.</w:t>
      </w:r>
    </w:p>
    <w:p w:rsidR="00A87D7F" w:rsidRDefault="00A87D7F" w:rsidP="00A87D7F">
      <w:pPr>
        <w:ind w:left="-567" w:right="283" w:firstLine="426"/>
        <w:rPr>
          <w:rFonts w:ascii="Times New Roman" w:hAnsi="Times New Roman"/>
          <w:b/>
          <w:i/>
          <w:sz w:val="27"/>
          <w:szCs w:val="27"/>
        </w:rPr>
      </w:pPr>
    </w:p>
    <w:p w:rsidR="00A87D7F" w:rsidRPr="00026539" w:rsidRDefault="00A87D7F" w:rsidP="00A87D7F">
      <w:pPr>
        <w:ind w:left="-567" w:right="283" w:firstLine="426"/>
        <w:rPr>
          <w:rFonts w:ascii="Times New Roman" w:hAnsi="Times New Roman"/>
          <w:i/>
          <w:sz w:val="27"/>
          <w:szCs w:val="27"/>
        </w:rPr>
      </w:pPr>
      <w:r w:rsidRPr="00026539">
        <w:rPr>
          <w:rFonts w:ascii="Times New Roman" w:hAnsi="Times New Roman"/>
          <w:b/>
          <w:i/>
          <w:sz w:val="27"/>
          <w:szCs w:val="27"/>
        </w:rPr>
        <w:t>Римма Ратникова</w:t>
      </w:r>
      <w:r w:rsidRPr="00026539">
        <w:rPr>
          <w:rFonts w:ascii="Times New Roman" w:hAnsi="Times New Roman"/>
          <w:i/>
          <w:sz w:val="27"/>
          <w:szCs w:val="27"/>
        </w:rPr>
        <w:t xml:space="preserve">, </w:t>
      </w:r>
      <w:r w:rsidRPr="00026539">
        <w:rPr>
          <w:rFonts w:ascii="Times New Roman" w:hAnsi="Times New Roman"/>
          <w:b/>
          <w:i/>
          <w:sz w:val="27"/>
          <w:szCs w:val="27"/>
        </w:rPr>
        <w:t>Светлана Шайхитдинова</w:t>
      </w:r>
      <w:r w:rsidRPr="00026539">
        <w:rPr>
          <w:rFonts w:ascii="Times New Roman" w:hAnsi="Times New Roman"/>
          <w:sz w:val="27"/>
          <w:szCs w:val="27"/>
        </w:rPr>
        <w:t xml:space="preserve">, </w:t>
      </w:r>
      <w:r w:rsidRPr="00026539">
        <w:rPr>
          <w:rFonts w:ascii="Times New Roman" w:hAnsi="Times New Roman"/>
          <w:i/>
          <w:sz w:val="27"/>
          <w:szCs w:val="27"/>
        </w:rPr>
        <w:t xml:space="preserve">сопредседатели Казанской коллегии по жалобам на прессу  </w:t>
      </w:r>
    </w:p>
    <w:p w:rsidR="00A87D7F" w:rsidRDefault="00A87D7F" w:rsidP="00A87D7F">
      <w:pPr>
        <w:ind w:left="-567" w:right="283" w:firstLine="426"/>
        <w:rPr>
          <w:rFonts w:ascii="Times New Roman" w:hAnsi="Times New Roman"/>
          <w:b/>
          <w:sz w:val="27"/>
          <w:szCs w:val="27"/>
        </w:rPr>
      </w:pPr>
    </w:p>
    <w:p w:rsidR="00A87D7F" w:rsidRPr="00026539" w:rsidRDefault="00A87D7F" w:rsidP="00A87D7F">
      <w:pPr>
        <w:ind w:left="-567" w:right="283" w:firstLine="426"/>
        <w:rPr>
          <w:rFonts w:ascii="Times New Roman" w:hAnsi="Times New Roman"/>
          <w:b/>
          <w:sz w:val="27"/>
          <w:szCs w:val="27"/>
        </w:rPr>
      </w:pPr>
      <w:r w:rsidRPr="00026539">
        <w:rPr>
          <w:rFonts w:ascii="Times New Roman" w:hAnsi="Times New Roman"/>
          <w:b/>
          <w:sz w:val="27"/>
          <w:szCs w:val="27"/>
        </w:rPr>
        <w:t>ТЕМА 1. «ЯЗЫК ВРАЖДЫ» КАК ПРОФЕССИОНАЛЬНЫЙ СБОЙ И УГРОЗА ГРАЖДАНСКОМУ ОБЩЕСТВУ</w:t>
      </w:r>
    </w:p>
    <w:p w:rsidR="00A87D7F" w:rsidRDefault="00A87D7F" w:rsidP="00A87D7F">
      <w:pPr>
        <w:ind w:left="-567" w:right="283" w:firstLine="426"/>
        <w:rPr>
          <w:rFonts w:ascii="Times New Roman" w:hAnsi="Times New Roman"/>
          <w:b/>
          <w:sz w:val="27"/>
          <w:szCs w:val="27"/>
        </w:rPr>
      </w:pPr>
    </w:p>
    <w:p w:rsidR="00A87D7F" w:rsidRPr="00026539" w:rsidRDefault="00A87D7F" w:rsidP="00A87D7F">
      <w:pPr>
        <w:ind w:left="-567" w:right="283" w:firstLine="426"/>
        <w:rPr>
          <w:rFonts w:ascii="Times New Roman" w:hAnsi="Times New Roman"/>
          <w:i/>
          <w:sz w:val="27"/>
          <w:szCs w:val="27"/>
        </w:rPr>
      </w:pPr>
      <w:r w:rsidRPr="00026539">
        <w:rPr>
          <w:rFonts w:ascii="Times New Roman" w:hAnsi="Times New Roman"/>
          <w:b/>
          <w:sz w:val="27"/>
          <w:szCs w:val="27"/>
        </w:rPr>
        <w:t>10.00 – 11.00</w:t>
      </w:r>
      <w:r w:rsidRPr="00026539">
        <w:rPr>
          <w:rFonts w:ascii="Times New Roman" w:hAnsi="Times New Roman"/>
          <w:sz w:val="27"/>
          <w:szCs w:val="27"/>
        </w:rPr>
        <w:t xml:space="preserve">. </w:t>
      </w:r>
      <w:r w:rsidRPr="00026539">
        <w:rPr>
          <w:rFonts w:ascii="Times New Roman" w:hAnsi="Times New Roman"/>
          <w:i/>
          <w:sz w:val="27"/>
          <w:szCs w:val="27"/>
        </w:rPr>
        <w:t>Практикум 1.Опыт Казанской коллегии по жалобам на прессу</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sz w:val="27"/>
          <w:szCs w:val="27"/>
        </w:rPr>
        <w:t xml:space="preserve">Религиозные чувства в интернете: процесс и итог  разрешения информационного спора. </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b/>
          <w:i/>
          <w:sz w:val="27"/>
          <w:szCs w:val="27"/>
        </w:rPr>
        <w:t>Римма Ратникова</w:t>
      </w:r>
      <w:r w:rsidRPr="00026539">
        <w:rPr>
          <w:rFonts w:ascii="Times New Roman" w:hAnsi="Times New Roman"/>
          <w:i/>
          <w:sz w:val="27"/>
          <w:szCs w:val="27"/>
        </w:rPr>
        <w:t xml:space="preserve">, </w:t>
      </w:r>
      <w:r w:rsidRPr="00026539">
        <w:rPr>
          <w:rFonts w:ascii="Times New Roman" w:hAnsi="Times New Roman"/>
          <w:b/>
          <w:i/>
          <w:sz w:val="27"/>
          <w:szCs w:val="27"/>
        </w:rPr>
        <w:t>Светлана Шайхитдинова</w:t>
      </w:r>
    </w:p>
    <w:p w:rsidR="00A87D7F" w:rsidRDefault="00A87D7F" w:rsidP="00A87D7F">
      <w:pPr>
        <w:ind w:left="-567" w:right="283" w:firstLine="426"/>
        <w:jc w:val="center"/>
        <w:rPr>
          <w:rFonts w:ascii="Times New Roman" w:hAnsi="Times New Roman"/>
          <w:b/>
          <w:sz w:val="27"/>
          <w:szCs w:val="27"/>
        </w:rPr>
      </w:pPr>
    </w:p>
    <w:p w:rsidR="00A87D7F" w:rsidRPr="00026539" w:rsidRDefault="00A87D7F" w:rsidP="00A87D7F">
      <w:pPr>
        <w:ind w:left="-567" w:right="283" w:firstLine="426"/>
        <w:jc w:val="center"/>
        <w:rPr>
          <w:rFonts w:ascii="Times New Roman" w:hAnsi="Times New Roman"/>
          <w:sz w:val="27"/>
          <w:szCs w:val="27"/>
        </w:rPr>
      </w:pPr>
      <w:r w:rsidRPr="00026539">
        <w:rPr>
          <w:rFonts w:ascii="Times New Roman" w:hAnsi="Times New Roman"/>
          <w:b/>
          <w:sz w:val="27"/>
          <w:szCs w:val="27"/>
        </w:rPr>
        <w:t xml:space="preserve">11.00 – 11.30 </w:t>
      </w:r>
      <w:r w:rsidRPr="00026539">
        <w:rPr>
          <w:rFonts w:ascii="Times New Roman" w:hAnsi="Times New Roman"/>
          <w:sz w:val="27"/>
          <w:szCs w:val="27"/>
        </w:rPr>
        <w:t>– кофе-брейк</w:t>
      </w:r>
    </w:p>
    <w:p w:rsidR="00A87D7F" w:rsidRPr="00026539" w:rsidRDefault="00A87D7F" w:rsidP="00A87D7F">
      <w:pPr>
        <w:ind w:left="-567" w:right="283" w:firstLine="426"/>
        <w:rPr>
          <w:rFonts w:ascii="Times New Roman" w:hAnsi="Times New Roman"/>
          <w:i/>
          <w:sz w:val="27"/>
          <w:szCs w:val="27"/>
        </w:rPr>
      </w:pPr>
      <w:r w:rsidRPr="00026539">
        <w:rPr>
          <w:rFonts w:ascii="Times New Roman" w:hAnsi="Times New Roman"/>
          <w:b/>
          <w:sz w:val="27"/>
          <w:szCs w:val="27"/>
        </w:rPr>
        <w:t>11.30 – 13.00.</w:t>
      </w:r>
      <w:r w:rsidRPr="00026539">
        <w:rPr>
          <w:rFonts w:ascii="Times New Roman" w:hAnsi="Times New Roman"/>
          <w:i/>
          <w:sz w:val="27"/>
          <w:szCs w:val="27"/>
        </w:rPr>
        <w:t>Базовые знания и представления.Консультация медиаюриста</w:t>
      </w:r>
    </w:p>
    <w:p w:rsidR="00A87D7F" w:rsidRPr="00026539" w:rsidRDefault="00A87D7F" w:rsidP="00A87D7F">
      <w:pPr>
        <w:pStyle w:val="a3"/>
        <w:spacing w:before="0" w:beforeAutospacing="0" w:after="0" w:afterAutospacing="0"/>
        <w:ind w:left="-567" w:right="283" w:firstLine="426"/>
        <w:rPr>
          <w:sz w:val="27"/>
          <w:szCs w:val="27"/>
        </w:rPr>
      </w:pPr>
      <w:r w:rsidRPr="00026539">
        <w:rPr>
          <w:sz w:val="27"/>
          <w:szCs w:val="27"/>
        </w:rPr>
        <w:t>Недопустимость «языка вражды» и основные международные стандарты свободы слова: что это с практической точки зрения? (Практика Европейского суда, границы юридического и этического).</w:t>
      </w:r>
    </w:p>
    <w:p w:rsidR="00A87D7F" w:rsidRDefault="00A87D7F" w:rsidP="00A87D7F">
      <w:pPr>
        <w:pStyle w:val="a3"/>
        <w:spacing w:before="0" w:beforeAutospacing="0" w:after="0" w:afterAutospacing="0"/>
        <w:ind w:left="-567" w:right="283" w:firstLine="426"/>
        <w:jc w:val="both"/>
        <w:rPr>
          <w:b/>
          <w:i/>
          <w:sz w:val="27"/>
          <w:szCs w:val="27"/>
        </w:rPr>
      </w:pPr>
    </w:p>
    <w:p w:rsidR="00A87D7F" w:rsidRPr="00026539" w:rsidRDefault="00A87D7F" w:rsidP="00A87D7F">
      <w:pPr>
        <w:pStyle w:val="a3"/>
        <w:spacing w:before="0" w:beforeAutospacing="0" w:after="0" w:afterAutospacing="0"/>
        <w:ind w:left="-567" w:right="283" w:firstLine="426"/>
        <w:jc w:val="both"/>
        <w:rPr>
          <w:i/>
          <w:sz w:val="27"/>
          <w:szCs w:val="27"/>
        </w:rPr>
      </w:pPr>
      <w:r w:rsidRPr="00026539">
        <w:rPr>
          <w:b/>
          <w:i/>
          <w:sz w:val="27"/>
          <w:szCs w:val="27"/>
        </w:rPr>
        <w:t>Галина Арапова</w:t>
      </w:r>
      <w:r w:rsidRPr="00026539">
        <w:rPr>
          <w:i/>
          <w:sz w:val="27"/>
          <w:szCs w:val="27"/>
        </w:rPr>
        <w:t>, руководитель Центра защиты прав СМИ, член Палаты медиасообщества Общественной коллегии по жалобам на прессу. (Лауреат многих премий, в том числе – премии Союза журналистов России и премии Московской Хельсинкской группы.)</w:t>
      </w:r>
    </w:p>
    <w:p w:rsidR="00A87D7F" w:rsidRDefault="00A87D7F" w:rsidP="00A87D7F">
      <w:pPr>
        <w:ind w:left="-567" w:right="283" w:firstLine="426"/>
        <w:jc w:val="center"/>
        <w:rPr>
          <w:rFonts w:ascii="Times New Roman" w:hAnsi="Times New Roman"/>
          <w:b/>
          <w:sz w:val="27"/>
          <w:szCs w:val="27"/>
        </w:rPr>
      </w:pPr>
    </w:p>
    <w:p w:rsidR="00A87D7F" w:rsidRPr="00026539" w:rsidRDefault="00A87D7F" w:rsidP="00A87D7F">
      <w:pPr>
        <w:ind w:left="-567" w:right="283" w:firstLine="426"/>
        <w:jc w:val="center"/>
        <w:rPr>
          <w:rFonts w:ascii="Times New Roman" w:hAnsi="Times New Roman"/>
          <w:sz w:val="27"/>
          <w:szCs w:val="27"/>
        </w:rPr>
      </w:pPr>
      <w:r w:rsidRPr="00026539">
        <w:rPr>
          <w:rFonts w:ascii="Times New Roman" w:hAnsi="Times New Roman"/>
          <w:b/>
          <w:sz w:val="27"/>
          <w:szCs w:val="27"/>
        </w:rPr>
        <w:t xml:space="preserve">13.00 – 13.40 </w:t>
      </w:r>
      <w:r w:rsidRPr="00026539">
        <w:rPr>
          <w:rFonts w:ascii="Times New Roman" w:hAnsi="Times New Roman"/>
          <w:sz w:val="27"/>
          <w:szCs w:val="27"/>
        </w:rPr>
        <w:t>– расширенный кофе-брейк</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b/>
          <w:sz w:val="27"/>
          <w:szCs w:val="27"/>
        </w:rPr>
        <w:t>13.40 – 14.40</w:t>
      </w:r>
      <w:r w:rsidRPr="00026539">
        <w:rPr>
          <w:rFonts w:ascii="Times New Roman" w:hAnsi="Times New Roman"/>
          <w:sz w:val="27"/>
          <w:szCs w:val="27"/>
        </w:rPr>
        <w:t xml:space="preserve">. </w:t>
      </w:r>
      <w:r w:rsidRPr="00026539">
        <w:rPr>
          <w:rFonts w:ascii="Times New Roman" w:hAnsi="Times New Roman"/>
          <w:i/>
          <w:sz w:val="27"/>
          <w:szCs w:val="27"/>
        </w:rPr>
        <w:t>Базовые знания и представления. Консультация медиаюриста</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sz w:val="27"/>
          <w:szCs w:val="27"/>
        </w:rPr>
        <w:t>Правовые риски редакций СМИ и журналистов при освещении межэтнических и межконфессиональных отношений. (Проблемы применения антиэкстремистского законодательства, ст.4 Закона о СМИ.)</w:t>
      </w:r>
      <w:r w:rsidRPr="00026539">
        <w:rPr>
          <w:rFonts w:ascii="Times New Roman" w:hAnsi="Times New Roman"/>
          <w:sz w:val="27"/>
          <w:szCs w:val="27"/>
        </w:rPr>
        <w:tab/>
      </w:r>
    </w:p>
    <w:p w:rsidR="00A87D7F" w:rsidRPr="00026539" w:rsidRDefault="00A87D7F" w:rsidP="00A87D7F">
      <w:pPr>
        <w:ind w:left="-567" w:right="283" w:firstLine="426"/>
        <w:rPr>
          <w:rFonts w:ascii="Times New Roman" w:hAnsi="Times New Roman"/>
          <w:b/>
          <w:i/>
          <w:sz w:val="27"/>
          <w:szCs w:val="27"/>
        </w:rPr>
      </w:pPr>
      <w:r w:rsidRPr="00026539">
        <w:rPr>
          <w:rFonts w:ascii="Times New Roman" w:hAnsi="Times New Roman"/>
          <w:b/>
          <w:i/>
          <w:sz w:val="27"/>
          <w:szCs w:val="27"/>
        </w:rPr>
        <w:t>Галина Арапова</w:t>
      </w:r>
    </w:p>
    <w:p w:rsidR="00A87D7F" w:rsidRPr="00026539" w:rsidRDefault="00A87D7F" w:rsidP="00A87D7F">
      <w:pPr>
        <w:ind w:left="-567" w:right="283" w:firstLine="426"/>
        <w:jc w:val="center"/>
        <w:rPr>
          <w:rFonts w:ascii="Times New Roman" w:hAnsi="Times New Roman"/>
          <w:sz w:val="27"/>
          <w:szCs w:val="27"/>
        </w:rPr>
      </w:pPr>
      <w:r w:rsidRPr="00026539">
        <w:rPr>
          <w:rFonts w:ascii="Times New Roman" w:hAnsi="Times New Roman"/>
          <w:b/>
          <w:sz w:val="27"/>
          <w:szCs w:val="27"/>
        </w:rPr>
        <w:lastRenderedPageBreak/>
        <w:t xml:space="preserve">14.40 – 15.00 </w:t>
      </w:r>
      <w:r w:rsidRPr="00026539">
        <w:rPr>
          <w:rFonts w:ascii="Times New Roman" w:hAnsi="Times New Roman"/>
          <w:sz w:val="27"/>
          <w:szCs w:val="27"/>
        </w:rPr>
        <w:t>– перерыв</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b/>
          <w:sz w:val="27"/>
          <w:szCs w:val="27"/>
        </w:rPr>
        <w:t>15.00 – 16.00</w:t>
      </w:r>
      <w:r w:rsidRPr="00026539">
        <w:rPr>
          <w:rFonts w:ascii="Times New Roman" w:hAnsi="Times New Roman"/>
          <w:i/>
          <w:sz w:val="27"/>
          <w:szCs w:val="27"/>
        </w:rPr>
        <w:t>. Консультация медиаюриста.</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sz w:val="27"/>
          <w:szCs w:val="27"/>
        </w:rPr>
        <w:t xml:space="preserve">Есть вопросы? Попробуем найти ответы вместе. </w:t>
      </w:r>
    </w:p>
    <w:p w:rsidR="00A87D7F" w:rsidRPr="00026539" w:rsidRDefault="00A87D7F" w:rsidP="00A87D7F">
      <w:pPr>
        <w:ind w:left="-567" w:right="283" w:firstLine="426"/>
        <w:rPr>
          <w:rFonts w:ascii="Times New Roman" w:hAnsi="Times New Roman"/>
          <w:b/>
          <w:i/>
          <w:sz w:val="27"/>
          <w:szCs w:val="27"/>
        </w:rPr>
      </w:pPr>
      <w:r w:rsidRPr="00026539">
        <w:rPr>
          <w:rFonts w:ascii="Times New Roman" w:hAnsi="Times New Roman"/>
          <w:b/>
          <w:i/>
          <w:sz w:val="27"/>
          <w:szCs w:val="27"/>
        </w:rPr>
        <w:t>Галина Арапова</w:t>
      </w:r>
    </w:p>
    <w:p w:rsidR="00A87D7F" w:rsidRPr="00026539" w:rsidRDefault="00A87D7F" w:rsidP="00A87D7F">
      <w:pPr>
        <w:ind w:left="-567" w:right="283" w:firstLine="426"/>
        <w:jc w:val="center"/>
        <w:rPr>
          <w:rFonts w:ascii="Times New Roman" w:hAnsi="Times New Roman"/>
          <w:sz w:val="27"/>
          <w:szCs w:val="27"/>
        </w:rPr>
      </w:pPr>
      <w:r w:rsidRPr="00026539">
        <w:rPr>
          <w:rFonts w:ascii="Times New Roman" w:hAnsi="Times New Roman"/>
          <w:b/>
          <w:sz w:val="27"/>
          <w:szCs w:val="27"/>
        </w:rPr>
        <w:t xml:space="preserve">16.00 – 16.30 </w:t>
      </w:r>
      <w:r w:rsidRPr="00026539">
        <w:rPr>
          <w:rFonts w:ascii="Times New Roman" w:hAnsi="Times New Roman"/>
          <w:sz w:val="27"/>
          <w:szCs w:val="27"/>
        </w:rPr>
        <w:t>– кофе-брейк</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b/>
          <w:sz w:val="27"/>
          <w:szCs w:val="27"/>
        </w:rPr>
        <w:t>16.30 - 18.00</w:t>
      </w:r>
      <w:r w:rsidRPr="00026539">
        <w:rPr>
          <w:rFonts w:ascii="Times New Roman" w:hAnsi="Times New Roman"/>
          <w:sz w:val="27"/>
          <w:szCs w:val="27"/>
        </w:rPr>
        <w:t xml:space="preserve">. </w:t>
      </w:r>
      <w:r w:rsidRPr="00026539">
        <w:rPr>
          <w:rFonts w:ascii="Times New Roman" w:hAnsi="Times New Roman"/>
          <w:i/>
          <w:sz w:val="27"/>
          <w:szCs w:val="27"/>
        </w:rPr>
        <w:t>Практикум 2. ОпытОбщественной коллегии по жалобам на прессу</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sz w:val="27"/>
          <w:szCs w:val="27"/>
        </w:rPr>
        <w:t xml:space="preserve">Свобода слова, репутация общественной организации – и картина мира в головах журналистов и граждан. Пропаганда как носитель «языка вражды». (О жалобе «Мемориала» на РЕН ТВ).  </w:t>
      </w:r>
    </w:p>
    <w:p w:rsidR="00A87D7F" w:rsidRDefault="00A87D7F" w:rsidP="00A87D7F">
      <w:pPr>
        <w:ind w:left="-567" w:right="283" w:firstLine="426"/>
        <w:rPr>
          <w:rFonts w:ascii="Times New Roman" w:hAnsi="Times New Roman"/>
          <w:b/>
          <w:i/>
        </w:rPr>
      </w:pPr>
      <w:r w:rsidRPr="00026539">
        <w:rPr>
          <w:rFonts w:ascii="Times New Roman" w:hAnsi="Times New Roman"/>
          <w:b/>
          <w:i/>
          <w:sz w:val="27"/>
          <w:szCs w:val="27"/>
        </w:rPr>
        <w:t>Юрий Казаков</w:t>
      </w:r>
    </w:p>
    <w:p w:rsidR="00A87D7F" w:rsidRPr="001C68A0" w:rsidRDefault="00A87D7F" w:rsidP="00A87D7F">
      <w:pPr>
        <w:spacing w:after="120"/>
        <w:ind w:left="-567" w:right="283" w:firstLine="426"/>
        <w:rPr>
          <w:rFonts w:ascii="Times New Roman" w:hAnsi="Times New Roman"/>
          <w:b/>
          <w:i/>
        </w:rPr>
      </w:pPr>
    </w:p>
    <w:p w:rsidR="00A87D7F" w:rsidRPr="00026539" w:rsidRDefault="00A87D7F" w:rsidP="00A87D7F">
      <w:pPr>
        <w:ind w:left="-567" w:right="283" w:firstLine="426"/>
        <w:jc w:val="center"/>
        <w:rPr>
          <w:rFonts w:ascii="Times New Roman" w:hAnsi="Times New Roman"/>
          <w:b/>
          <w:sz w:val="27"/>
          <w:szCs w:val="27"/>
          <w:u w:val="single"/>
        </w:rPr>
      </w:pPr>
      <w:r w:rsidRPr="00026539">
        <w:rPr>
          <w:rFonts w:ascii="Times New Roman" w:hAnsi="Times New Roman"/>
          <w:b/>
          <w:sz w:val="27"/>
          <w:szCs w:val="27"/>
          <w:u w:val="single"/>
        </w:rPr>
        <w:t>Второй день, 1 ноября, вторник</w:t>
      </w:r>
    </w:p>
    <w:p w:rsidR="00A87D7F" w:rsidRPr="00026539" w:rsidRDefault="00A87D7F" w:rsidP="00A87D7F">
      <w:pPr>
        <w:ind w:left="-567" w:right="283" w:firstLine="426"/>
        <w:rPr>
          <w:rFonts w:ascii="Times New Roman" w:hAnsi="Times New Roman"/>
          <w:b/>
          <w:sz w:val="27"/>
          <w:szCs w:val="27"/>
        </w:rPr>
      </w:pPr>
    </w:p>
    <w:p w:rsidR="00A87D7F" w:rsidRPr="00026539" w:rsidRDefault="00A87D7F" w:rsidP="00A87D7F">
      <w:pPr>
        <w:ind w:left="-567" w:right="283" w:firstLine="426"/>
        <w:rPr>
          <w:rFonts w:ascii="Times New Roman" w:hAnsi="Times New Roman"/>
          <w:b/>
          <w:sz w:val="27"/>
          <w:szCs w:val="27"/>
        </w:rPr>
      </w:pPr>
      <w:r w:rsidRPr="00026539">
        <w:rPr>
          <w:rFonts w:ascii="Times New Roman" w:hAnsi="Times New Roman"/>
          <w:b/>
          <w:sz w:val="27"/>
          <w:szCs w:val="27"/>
        </w:rPr>
        <w:t>ТЕМА 2. ПЕРВЫЙ ОПЫТ КАК НОВОЕ ЗНАНИЕ</w:t>
      </w:r>
    </w:p>
    <w:p w:rsidR="00A87D7F" w:rsidRPr="00026539" w:rsidRDefault="00A87D7F" w:rsidP="00A87D7F">
      <w:pPr>
        <w:ind w:left="-567" w:right="283" w:firstLine="426"/>
        <w:rPr>
          <w:rFonts w:ascii="Times New Roman" w:hAnsi="Times New Roman"/>
          <w:b/>
          <w:sz w:val="27"/>
          <w:szCs w:val="27"/>
        </w:rPr>
      </w:pP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b/>
          <w:sz w:val="27"/>
          <w:szCs w:val="27"/>
        </w:rPr>
        <w:t>10.00 – 11.00</w:t>
      </w:r>
      <w:r w:rsidRPr="00026539">
        <w:rPr>
          <w:rFonts w:ascii="Times New Roman" w:hAnsi="Times New Roman"/>
          <w:sz w:val="27"/>
          <w:szCs w:val="27"/>
        </w:rPr>
        <w:t xml:space="preserve">. </w:t>
      </w:r>
      <w:r w:rsidRPr="00026539">
        <w:rPr>
          <w:rFonts w:ascii="Times New Roman" w:hAnsi="Times New Roman"/>
          <w:i/>
          <w:sz w:val="27"/>
          <w:szCs w:val="27"/>
        </w:rPr>
        <w:t>Практикум 3. Прецедент межколлегиальной передачи жалобы</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sz w:val="27"/>
          <w:szCs w:val="27"/>
        </w:rPr>
        <w:t>Заседание Казанской коллегии по жалобам на прессу. Жалоба ДилярыНурметовой: есть ли возможность урегулировать спор?</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b/>
          <w:i/>
          <w:sz w:val="27"/>
          <w:szCs w:val="27"/>
        </w:rPr>
        <w:t>Римма Ратникова</w:t>
      </w:r>
      <w:r w:rsidRPr="00026539">
        <w:rPr>
          <w:rFonts w:ascii="Times New Roman" w:hAnsi="Times New Roman"/>
          <w:sz w:val="27"/>
          <w:szCs w:val="27"/>
        </w:rPr>
        <w:t xml:space="preserve">, </w:t>
      </w:r>
      <w:r w:rsidRPr="00026539">
        <w:rPr>
          <w:rFonts w:ascii="Times New Roman" w:hAnsi="Times New Roman"/>
          <w:b/>
          <w:i/>
          <w:sz w:val="27"/>
          <w:szCs w:val="27"/>
        </w:rPr>
        <w:t>Светлана Шайхитдинова</w:t>
      </w:r>
      <w:r w:rsidRPr="00026539">
        <w:rPr>
          <w:rFonts w:ascii="Times New Roman" w:hAnsi="Times New Roman"/>
          <w:sz w:val="27"/>
          <w:szCs w:val="27"/>
        </w:rPr>
        <w:t>, сопредседатели Казанской коллегии;</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b/>
          <w:i/>
          <w:sz w:val="27"/>
          <w:szCs w:val="27"/>
        </w:rPr>
        <w:t>Юрий Казаков</w:t>
      </w:r>
      <w:r w:rsidRPr="00026539">
        <w:rPr>
          <w:rFonts w:ascii="Times New Roman" w:hAnsi="Times New Roman"/>
          <w:i/>
          <w:sz w:val="27"/>
          <w:szCs w:val="27"/>
        </w:rPr>
        <w:t>,</w:t>
      </w:r>
      <w:r w:rsidRPr="00026539">
        <w:rPr>
          <w:rFonts w:ascii="Times New Roman" w:hAnsi="Times New Roman"/>
          <w:sz w:val="27"/>
          <w:szCs w:val="27"/>
        </w:rPr>
        <w:t xml:space="preserve"> заместитель председателя Палаты медиааудитории Общественной коллегии по жалобам на прессу</w:t>
      </w:r>
    </w:p>
    <w:p w:rsidR="00A87D7F" w:rsidRPr="00026539" w:rsidRDefault="00A87D7F" w:rsidP="00A87D7F">
      <w:pPr>
        <w:ind w:left="-567" w:right="283" w:firstLine="426"/>
        <w:jc w:val="center"/>
        <w:rPr>
          <w:rFonts w:ascii="Times New Roman" w:hAnsi="Times New Roman"/>
          <w:sz w:val="27"/>
          <w:szCs w:val="27"/>
        </w:rPr>
      </w:pPr>
      <w:r w:rsidRPr="00026539">
        <w:rPr>
          <w:rFonts w:ascii="Times New Roman" w:hAnsi="Times New Roman"/>
          <w:b/>
          <w:sz w:val="27"/>
          <w:szCs w:val="27"/>
        </w:rPr>
        <w:t>11.00. – 11.30</w:t>
      </w:r>
      <w:r w:rsidRPr="00026539">
        <w:rPr>
          <w:rFonts w:ascii="Times New Roman" w:hAnsi="Times New Roman"/>
          <w:sz w:val="27"/>
          <w:szCs w:val="27"/>
        </w:rPr>
        <w:t xml:space="preserve"> – кофе брейк</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b/>
          <w:sz w:val="27"/>
          <w:szCs w:val="27"/>
        </w:rPr>
        <w:t>11.30 – 13.00.</w:t>
      </w:r>
      <w:r w:rsidRPr="00026539">
        <w:rPr>
          <w:rFonts w:ascii="Times New Roman" w:hAnsi="Times New Roman"/>
          <w:i/>
          <w:sz w:val="27"/>
          <w:szCs w:val="27"/>
        </w:rPr>
        <w:t>Практикум 4. Что считать  «малозначимой жалобой»?</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sz w:val="27"/>
          <w:szCs w:val="27"/>
        </w:rPr>
        <w:t xml:space="preserve">Три бытовых «случая из жизни» Коллегии и вопрос заявителя, остающийся открытым.   </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b/>
          <w:i/>
          <w:sz w:val="27"/>
          <w:szCs w:val="27"/>
        </w:rPr>
        <w:t xml:space="preserve"> Юрий Казаков</w:t>
      </w:r>
    </w:p>
    <w:p w:rsidR="00A87D7F" w:rsidRPr="00026539" w:rsidRDefault="00A87D7F" w:rsidP="00A87D7F">
      <w:pPr>
        <w:ind w:left="-567" w:right="283" w:firstLine="426"/>
        <w:jc w:val="center"/>
        <w:rPr>
          <w:rFonts w:ascii="Times New Roman" w:hAnsi="Times New Roman"/>
          <w:sz w:val="27"/>
          <w:szCs w:val="27"/>
        </w:rPr>
      </w:pPr>
      <w:r w:rsidRPr="00026539">
        <w:rPr>
          <w:rFonts w:ascii="Times New Roman" w:hAnsi="Times New Roman"/>
          <w:b/>
          <w:sz w:val="27"/>
          <w:szCs w:val="27"/>
        </w:rPr>
        <w:t>13.00 – 14.00.</w:t>
      </w:r>
      <w:r w:rsidRPr="00026539">
        <w:rPr>
          <w:rFonts w:ascii="Times New Roman" w:hAnsi="Times New Roman"/>
          <w:sz w:val="27"/>
          <w:szCs w:val="27"/>
        </w:rPr>
        <w:t xml:space="preserve"> – расширенный кофе-брейк</w:t>
      </w:r>
    </w:p>
    <w:p w:rsidR="00A87D7F" w:rsidRPr="00026539" w:rsidRDefault="00A87D7F" w:rsidP="00A87D7F">
      <w:pPr>
        <w:ind w:left="-567" w:right="283" w:firstLine="426"/>
        <w:rPr>
          <w:rFonts w:ascii="Times New Roman" w:hAnsi="Times New Roman"/>
          <w:i/>
          <w:sz w:val="27"/>
          <w:szCs w:val="27"/>
        </w:rPr>
      </w:pPr>
      <w:r w:rsidRPr="00026539">
        <w:rPr>
          <w:rFonts w:ascii="Times New Roman" w:hAnsi="Times New Roman"/>
          <w:b/>
          <w:sz w:val="27"/>
          <w:szCs w:val="27"/>
        </w:rPr>
        <w:t>14.00 – 15.30.</w:t>
      </w:r>
      <w:r w:rsidRPr="00026539">
        <w:rPr>
          <w:rFonts w:ascii="Times New Roman" w:hAnsi="Times New Roman"/>
          <w:i/>
          <w:sz w:val="27"/>
          <w:szCs w:val="27"/>
        </w:rPr>
        <w:t xml:space="preserve">Плюсквамперфектум, перфектум… футурум?   </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sz w:val="27"/>
          <w:szCs w:val="27"/>
        </w:rPr>
        <w:t>Активизация запроса на мнение эксперта. Новое в практике Коллегии и в Сети организаций медийного саморегулирования (СОМС)</w:t>
      </w:r>
    </w:p>
    <w:p w:rsidR="00A87D7F" w:rsidRPr="00026539" w:rsidRDefault="00A87D7F" w:rsidP="00A87D7F">
      <w:pPr>
        <w:ind w:left="-567" w:right="283" w:firstLine="426"/>
        <w:rPr>
          <w:rFonts w:ascii="Times New Roman" w:hAnsi="Times New Roman"/>
          <w:b/>
          <w:i/>
          <w:sz w:val="27"/>
          <w:szCs w:val="27"/>
        </w:rPr>
      </w:pPr>
      <w:r w:rsidRPr="00026539">
        <w:rPr>
          <w:rFonts w:ascii="Times New Roman" w:hAnsi="Times New Roman"/>
          <w:b/>
          <w:i/>
          <w:sz w:val="27"/>
          <w:szCs w:val="27"/>
        </w:rPr>
        <w:t>Юрий Казаков</w:t>
      </w:r>
    </w:p>
    <w:p w:rsidR="00A87D7F" w:rsidRPr="00026539" w:rsidRDefault="00A87D7F" w:rsidP="00A87D7F">
      <w:pPr>
        <w:ind w:left="-567" w:right="283" w:firstLine="426"/>
        <w:jc w:val="center"/>
        <w:rPr>
          <w:rFonts w:ascii="Times New Roman" w:hAnsi="Times New Roman"/>
          <w:b/>
          <w:sz w:val="27"/>
          <w:szCs w:val="27"/>
        </w:rPr>
      </w:pPr>
      <w:r w:rsidRPr="00026539">
        <w:rPr>
          <w:rFonts w:ascii="Times New Roman" w:hAnsi="Times New Roman"/>
          <w:b/>
          <w:sz w:val="27"/>
          <w:szCs w:val="27"/>
        </w:rPr>
        <w:t xml:space="preserve">15.30 – 15.45 </w:t>
      </w:r>
      <w:r w:rsidRPr="00026539">
        <w:rPr>
          <w:rFonts w:ascii="Times New Roman" w:hAnsi="Times New Roman"/>
          <w:sz w:val="27"/>
          <w:szCs w:val="27"/>
        </w:rPr>
        <w:t>- перерыв</w:t>
      </w:r>
    </w:p>
    <w:p w:rsidR="00A87D7F" w:rsidRPr="00026539" w:rsidRDefault="00A87D7F" w:rsidP="00A87D7F">
      <w:pPr>
        <w:ind w:left="-567" w:right="283" w:firstLine="426"/>
        <w:rPr>
          <w:rFonts w:ascii="Times New Roman" w:hAnsi="Times New Roman"/>
          <w:i/>
          <w:sz w:val="27"/>
          <w:szCs w:val="27"/>
        </w:rPr>
      </w:pPr>
      <w:r w:rsidRPr="00026539">
        <w:rPr>
          <w:rFonts w:ascii="Times New Roman" w:hAnsi="Times New Roman"/>
          <w:b/>
          <w:sz w:val="27"/>
          <w:szCs w:val="27"/>
        </w:rPr>
        <w:t>15.45 – 16.30.</w:t>
      </w:r>
      <w:r w:rsidRPr="00026539">
        <w:rPr>
          <w:rFonts w:ascii="Times New Roman" w:hAnsi="Times New Roman"/>
          <w:i/>
          <w:sz w:val="27"/>
          <w:szCs w:val="27"/>
        </w:rPr>
        <w:t>Практикум 5. Тест «Медузы»</w:t>
      </w: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sz w:val="27"/>
          <w:szCs w:val="27"/>
        </w:rPr>
        <w:t>О практической подготовленности членов органов саморегулирования в России к выполнению добровольных самообязательств</w:t>
      </w:r>
    </w:p>
    <w:p w:rsidR="00A87D7F" w:rsidRPr="00026539" w:rsidRDefault="00A87D7F" w:rsidP="00A87D7F">
      <w:pPr>
        <w:ind w:left="-567" w:right="283" w:firstLine="426"/>
        <w:rPr>
          <w:rFonts w:ascii="Times New Roman" w:hAnsi="Times New Roman"/>
          <w:b/>
          <w:i/>
          <w:sz w:val="27"/>
          <w:szCs w:val="27"/>
        </w:rPr>
      </w:pPr>
      <w:r w:rsidRPr="00026539">
        <w:rPr>
          <w:rFonts w:ascii="Times New Roman" w:hAnsi="Times New Roman"/>
          <w:b/>
          <w:i/>
          <w:sz w:val="27"/>
          <w:szCs w:val="27"/>
        </w:rPr>
        <w:t>Юрий Казаков</w:t>
      </w:r>
      <w:r w:rsidRPr="00026539">
        <w:rPr>
          <w:rFonts w:ascii="Times New Roman" w:hAnsi="Times New Roman"/>
          <w:i/>
          <w:sz w:val="27"/>
          <w:szCs w:val="27"/>
        </w:rPr>
        <w:t xml:space="preserve">, </w:t>
      </w:r>
      <w:r w:rsidRPr="00026539">
        <w:rPr>
          <w:rFonts w:ascii="Times New Roman" w:hAnsi="Times New Roman"/>
          <w:b/>
          <w:i/>
          <w:sz w:val="27"/>
          <w:szCs w:val="27"/>
        </w:rPr>
        <w:t>Светлана Шайхитдинова</w:t>
      </w:r>
    </w:p>
    <w:p w:rsidR="00A87D7F" w:rsidRDefault="00A87D7F" w:rsidP="00A87D7F">
      <w:pPr>
        <w:ind w:left="-567" w:right="283" w:firstLine="426"/>
        <w:rPr>
          <w:rFonts w:ascii="Times New Roman" w:hAnsi="Times New Roman"/>
          <w:b/>
          <w:sz w:val="27"/>
          <w:szCs w:val="27"/>
        </w:rPr>
      </w:pPr>
    </w:p>
    <w:p w:rsidR="00A87D7F" w:rsidRPr="00026539" w:rsidRDefault="00A87D7F" w:rsidP="00A87D7F">
      <w:pPr>
        <w:ind w:left="-567" w:right="283" w:firstLine="426"/>
        <w:rPr>
          <w:rFonts w:ascii="Times New Roman" w:hAnsi="Times New Roman"/>
          <w:sz w:val="27"/>
          <w:szCs w:val="27"/>
        </w:rPr>
      </w:pPr>
      <w:r w:rsidRPr="00026539">
        <w:rPr>
          <w:rFonts w:ascii="Times New Roman" w:hAnsi="Times New Roman"/>
          <w:b/>
          <w:sz w:val="27"/>
          <w:szCs w:val="27"/>
        </w:rPr>
        <w:t>16.30 – 17.00</w:t>
      </w:r>
      <w:r w:rsidRPr="00026539">
        <w:rPr>
          <w:rFonts w:ascii="Times New Roman" w:hAnsi="Times New Roman"/>
          <w:sz w:val="27"/>
          <w:szCs w:val="27"/>
        </w:rPr>
        <w:t>. «</w:t>
      </w:r>
      <w:r w:rsidRPr="00026539">
        <w:rPr>
          <w:rFonts w:ascii="Times New Roman" w:hAnsi="Times New Roman"/>
          <w:i/>
          <w:sz w:val="27"/>
          <w:szCs w:val="27"/>
        </w:rPr>
        <w:t>Не точка». Завершение семинара-практикума</w:t>
      </w:r>
    </w:p>
    <w:p w:rsidR="00A87D7F" w:rsidRPr="00026539" w:rsidRDefault="00A87D7F" w:rsidP="00CD082C">
      <w:pPr>
        <w:ind w:left="-567" w:right="283" w:firstLine="425"/>
        <w:rPr>
          <w:rFonts w:ascii="Times New Roman" w:hAnsi="Times New Roman"/>
          <w:sz w:val="27"/>
          <w:szCs w:val="27"/>
        </w:rPr>
      </w:pPr>
      <w:r w:rsidRPr="00026539">
        <w:rPr>
          <w:rFonts w:ascii="Times New Roman" w:hAnsi="Times New Roman"/>
          <w:sz w:val="27"/>
          <w:szCs w:val="27"/>
        </w:rPr>
        <w:t>Что имеем и что востребуемо? О координации деятельности Общественной коллегии и Казанской коллегии по жалобам на прессу. Сбор идей, предложений, предостережений, вопросов.</w:t>
      </w:r>
    </w:p>
    <w:p w:rsidR="00A03025" w:rsidRDefault="00A87D7F" w:rsidP="00CD082C">
      <w:pPr>
        <w:ind w:right="850" w:firstLine="425"/>
        <w:jc w:val="left"/>
        <w:rPr>
          <w:rFonts w:ascii="Times New Roman" w:hAnsi="Times New Roman"/>
          <w:b/>
          <w:i/>
          <w:sz w:val="27"/>
          <w:szCs w:val="27"/>
        </w:rPr>
      </w:pPr>
      <w:r w:rsidRPr="00026539">
        <w:rPr>
          <w:rFonts w:ascii="Times New Roman" w:hAnsi="Times New Roman"/>
          <w:b/>
          <w:i/>
          <w:sz w:val="27"/>
          <w:szCs w:val="27"/>
        </w:rPr>
        <w:t>Римма Р</w:t>
      </w:r>
      <w:r>
        <w:rPr>
          <w:rFonts w:ascii="Times New Roman" w:hAnsi="Times New Roman"/>
          <w:b/>
          <w:i/>
          <w:sz w:val="27"/>
          <w:szCs w:val="27"/>
        </w:rPr>
        <w:t xml:space="preserve">атникова, Светлана Шайхитдинова, </w:t>
      </w:r>
    </w:p>
    <w:p w:rsidR="001E05F6" w:rsidRDefault="00A87D7F" w:rsidP="00CD082C">
      <w:pPr>
        <w:ind w:right="850" w:firstLine="425"/>
        <w:jc w:val="left"/>
        <w:rPr>
          <w:rFonts w:ascii="Times New Roman" w:hAnsi="Times New Roman"/>
          <w:b/>
          <w:i/>
          <w:sz w:val="27"/>
          <w:szCs w:val="27"/>
        </w:rPr>
      </w:pPr>
      <w:r>
        <w:rPr>
          <w:rFonts w:ascii="Times New Roman" w:hAnsi="Times New Roman"/>
          <w:b/>
          <w:i/>
          <w:sz w:val="27"/>
          <w:szCs w:val="27"/>
        </w:rPr>
        <w:t>участники семинара.</w:t>
      </w:r>
    </w:p>
    <w:p w:rsidR="00065FB8" w:rsidRDefault="00065FB8" w:rsidP="00CD082C">
      <w:pPr>
        <w:ind w:right="850" w:firstLine="425"/>
        <w:jc w:val="left"/>
        <w:rPr>
          <w:rFonts w:ascii="Times New Roman" w:hAnsi="Times New Roman"/>
          <w:b/>
          <w:i/>
          <w:sz w:val="27"/>
          <w:szCs w:val="27"/>
        </w:rPr>
      </w:pPr>
    </w:p>
    <w:p w:rsidR="00065FB8" w:rsidRPr="00065FB8" w:rsidRDefault="00065FB8" w:rsidP="00065FB8">
      <w:pPr>
        <w:shd w:val="clear" w:color="auto" w:fill="FFFFFF"/>
        <w:spacing w:line="276" w:lineRule="auto"/>
        <w:ind w:firstLine="284"/>
        <w:contextualSpacing/>
        <w:rPr>
          <w:rFonts w:ascii="Times New Roman" w:eastAsia="Times New Roman" w:hAnsi="Times New Roman"/>
          <w:b/>
          <w:color w:val="000000"/>
          <w:sz w:val="28"/>
          <w:szCs w:val="28"/>
          <w:lang w:eastAsia="ru-RU"/>
        </w:rPr>
      </w:pPr>
      <w:r w:rsidRPr="00065FB8">
        <w:rPr>
          <w:rFonts w:ascii="Times New Roman" w:eastAsia="Times New Roman" w:hAnsi="Times New Roman"/>
          <w:b/>
          <w:color w:val="000000"/>
          <w:sz w:val="28"/>
          <w:szCs w:val="28"/>
          <w:lang w:eastAsia="ru-RU"/>
        </w:rPr>
        <w:lastRenderedPageBreak/>
        <w:t>ЭТИКА  ОСВЕЩЕНИЯ ТЕМЫ РЕЛИГИИ В СМИ</w:t>
      </w:r>
    </w:p>
    <w:p w:rsidR="00065FB8" w:rsidRPr="00065FB8" w:rsidRDefault="00065FB8" w:rsidP="00065FB8">
      <w:pPr>
        <w:shd w:val="clear" w:color="auto" w:fill="FFFFFF"/>
        <w:spacing w:line="276" w:lineRule="auto"/>
        <w:ind w:firstLine="284"/>
        <w:contextualSpacing/>
        <w:rPr>
          <w:rFonts w:ascii="Times New Roman" w:eastAsia="Times New Roman" w:hAnsi="Times New Roman"/>
          <w:b/>
          <w:color w:val="000000"/>
          <w:sz w:val="28"/>
          <w:szCs w:val="28"/>
          <w:lang w:eastAsia="ru-RU"/>
        </w:rPr>
      </w:pPr>
      <w:r w:rsidRPr="00065FB8">
        <w:rPr>
          <w:rFonts w:ascii="Times New Roman" w:eastAsia="Times New Roman" w:hAnsi="Times New Roman"/>
          <w:b/>
          <w:color w:val="000000"/>
          <w:sz w:val="28"/>
          <w:szCs w:val="28"/>
          <w:lang w:eastAsia="ru-RU"/>
        </w:rPr>
        <w:t>Тезисы к обсуждению</w:t>
      </w:r>
      <w:r w:rsidRPr="00065FB8">
        <w:rPr>
          <w:rFonts w:ascii="Times New Roman" w:eastAsia="Times New Roman" w:hAnsi="Times New Roman"/>
          <w:b/>
          <w:color w:val="000000"/>
          <w:sz w:val="28"/>
          <w:szCs w:val="28"/>
          <w:vertAlign w:val="superscript"/>
          <w:lang w:eastAsia="ru-RU"/>
        </w:rPr>
        <w:footnoteReference w:id="2"/>
      </w:r>
    </w:p>
    <w:p w:rsidR="00065FB8" w:rsidRPr="00065FB8" w:rsidRDefault="00065FB8" w:rsidP="00065FB8">
      <w:pPr>
        <w:shd w:val="clear" w:color="auto" w:fill="FFFFFF"/>
        <w:spacing w:line="276" w:lineRule="auto"/>
        <w:ind w:left="-426" w:right="283" w:firstLine="284"/>
        <w:contextualSpacing/>
        <w:rPr>
          <w:rFonts w:ascii="Times New Roman" w:eastAsia="Times New Roman" w:hAnsi="Times New Roman"/>
          <w:b/>
          <w:color w:val="000000"/>
          <w:sz w:val="27"/>
          <w:szCs w:val="27"/>
          <w:lang w:eastAsia="ru-RU"/>
        </w:rPr>
      </w:pPr>
    </w:p>
    <w:p w:rsidR="00065FB8" w:rsidRPr="00065FB8" w:rsidRDefault="00065FB8" w:rsidP="00065FB8">
      <w:pPr>
        <w:numPr>
          <w:ilvl w:val="0"/>
          <w:numId w:val="1"/>
        </w:numPr>
        <w:shd w:val="clear" w:color="auto" w:fill="FFFFFF"/>
        <w:spacing w:line="276" w:lineRule="auto"/>
        <w:ind w:left="-426" w:right="284" w:firstLine="284"/>
        <w:contextualSpacing/>
        <w:rPr>
          <w:rFonts w:ascii="Times New Roman" w:eastAsia="Times New Roman" w:hAnsi="Times New Roman"/>
          <w:color w:val="000000"/>
          <w:sz w:val="27"/>
          <w:szCs w:val="27"/>
          <w:lang w:eastAsia="ru-RU"/>
        </w:rPr>
      </w:pPr>
      <w:r w:rsidRPr="00065FB8">
        <w:rPr>
          <w:rFonts w:ascii="Times New Roman" w:eastAsia="Times New Roman" w:hAnsi="Times New Roman"/>
          <w:color w:val="000000"/>
          <w:sz w:val="27"/>
          <w:szCs w:val="27"/>
          <w:lang w:eastAsia="ru-RU"/>
        </w:rPr>
        <w:t xml:space="preserve">Тема религии не может быть приравнена к другим темам в СМИ в силу ее тесной соотнесенности с духовной жизнью человека и общества. Журналистам необходимо учитывать такой сегмент аудитории, как верующие. Игнорирование их религиозных чувств сопряжено с риском общественной напряженности. В настоящее время это особенно актуально для темы ислама. </w:t>
      </w:r>
    </w:p>
    <w:p w:rsidR="00065FB8" w:rsidRPr="00065FB8" w:rsidRDefault="00065FB8" w:rsidP="00065FB8">
      <w:pPr>
        <w:shd w:val="clear" w:color="auto" w:fill="FFFFFF"/>
        <w:spacing w:line="276" w:lineRule="auto"/>
        <w:ind w:left="-426" w:right="284" w:firstLine="284"/>
        <w:contextualSpacing/>
        <w:rPr>
          <w:rFonts w:ascii="Times New Roman" w:eastAsia="Times New Roman" w:hAnsi="Times New Roman"/>
          <w:color w:val="000000"/>
          <w:sz w:val="27"/>
          <w:szCs w:val="27"/>
          <w:lang w:eastAsia="ru-RU"/>
        </w:rPr>
      </w:pPr>
    </w:p>
    <w:p w:rsidR="00065FB8" w:rsidRPr="00065FB8" w:rsidRDefault="00065FB8" w:rsidP="00065FB8">
      <w:pPr>
        <w:numPr>
          <w:ilvl w:val="0"/>
          <w:numId w:val="1"/>
        </w:numPr>
        <w:shd w:val="clear" w:color="auto" w:fill="FFFFFF"/>
        <w:spacing w:line="276" w:lineRule="auto"/>
        <w:ind w:left="-426" w:right="284" w:firstLine="284"/>
        <w:rPr>
          <w:rFonts w:ascii="Times New Roman" w:eastAsia="Times New Roman" w:hAnsi="Times New Roman"/>
          <w:color w:val="000000"/>
          <w:sz w:val="27"/>
          <w:szCs w:val="27"/>
          <w:lang w:eastAsia="ru-RU"/>
        </w:rPr>
      </w:pPr>
      <w:r w:rsidRPr="00065FB8">
        <w:rPr>
          <w:rFonts w:ascii="Times New Roman" w:eastAsia="Times New Roman" w:hAnsi="Times New Roman"/>
          <w:color w:val="000000"/>
          <w:sz w:val="27"/>
          <w:szCs w:val="27"/>
          <w:lang w:eastAsia="ru-RU"/>
        </w:rPr>
        <w:t>Тема религии, будучи оторвана от теологической традиции,  вовлекается в «коммуникативные гибриды», становится открытой для идеологического включения посторонних смыслов.  Крайним проявлением идеологизациимедиатекстов  о религии становится «язык вражды». В текстах о псевдоисламе он проявляет себя видеология человеконенавистничества.</w:t>
      </w:r>
    </w:p>
    <w:p w:rsidR="00065FB8" w:rsidRPr="00065FB8" w:rsidRDefault="00065FB8" w:rsidP="00065FB8">
      <w:pPr>
        <w:shd w:val="clear" w:color="auto" w:fill="FFFFFF"/>
        <w:spacing w:line="276" w:lineRule="auto"/>
        <w:ind w:left="-426" w:right="284" w:firstLine="284"/>
        <w:contextualSpacing/>
        <w:rPr>
          <w:rFonts w:ascii="Times New Roman" w:eastAsia="Times New Roman" w:hAnsi="Times New Roman"/>
          <w:color w:val="000000"/>
          <w:sz w:val="27"/>
          <w:szCs w:val="27"/>
          <w:lang w:eastAsia="ru-RU"/>
        </w:rPr>
      </w:pPr>
    </w:p>
    <w:p w:rsidR="00065FB8" w:rsidRPr="00065FB8" w:rsidRDefault="00065FB8" w:rsidP="00065FB8">
      <w:pPr>
        <w:numPr>
          <w:ilvl w:val="0"/>
          <w:numId w:val="1"/>
        </w:numPr>
        <w:spacing w:line="276" w:lineRule="auto"/>
        <w:ind w:left="-426" w:right="284" w:firstLine="284"/>
        <w:contextualSpacing/>
        <w:rPr>
          <w:rFonts w:ascii="Times New Roman" w:eastAsia="Times New Roman" w:hAnsi="Times New Roman"/>
          <w:color w:val="000000"/>
          <w:sz w:val="27"/>
          <w:szCs w:val="27"/>
          <w:lang w:eastAsia="ru-RU"/>
        </w:rPr>
      </w:pPr>
      <w:r w:rsidRPr="00065FB8">
        <w:rPr>
          <w:rFonts w:ascii="Times New Roman" w:eastAsia="Times New Roman" w:hAnsi="Times New Roman"/>
          <w:color w:val="000000"/>
          <w:sz w:val="27"/>
          <w:szCs w:val="27"/>
          <w:lang w:eastAsia="ru-RU"/>
        </w:rPr>
        <w:t xml:space="preserve">Использование в освещении темы религии таких опасных коммуникативных стратегий, как провокация, стеб, троллинг,  представляет собой дискриминацию верующих и может быть использовано в борьбе политических интересов.  Противостояние этому возможно  в рамках  двух нормативных  теорий прессы -  национального развития и социальной ответственности. </w:t>
      </w:r>
    </w:p>
    <w:p w:rsidR="00065FB8" w:rsidRPr="00065FB8" w:rsidRDefault="00065FB8" w:rsidP="00065FB8">
      <w:pPr>
        <w:shd w:val="clear" w:color="auto" w:fill="FFFFFF"/>
        <w:spacing w:line="276" w:lineRule="auto"/>
        <w:ind w:left="-426" w:right="284" w:firstLine="284"/>
        <w:contextualSpacing/>
        <w:rPr>
          <w:rFonts w:ascii="Times New Roman" w:eastAsia="Times New Roman" w:hAnsi="Times New Roman"/>
          <w:color w:val="000000"/>
          <w:sz w:val="27"/>
          <w:szCs w:val="27"/>
          <w:shd w:val="clear" w:color="auto" w:fill="FFFFFF"/>
        </w:rPr>
      </w:pPr>
    </w:p>
    <w:p w:rsidR="00065FB8" w:rsidRPr="00065FB8" w:rsidRDefault="00065FB8" w:rsidP="00065FB8">
      <w:pPr>
        <w:numPr>
          <w:ilvl w:val="0"/>
          <w:numId w:val="1"/>
        </w:numPr>
        <w:shd w:val="clear" w:color="auto" w:fill="FFFFFF"/>
        <w:spacing w:line="276" w:lineRule="auto"/>
        <w:ind w:left="-426" w:right="284" w:firstLine="284"/>
        <w:contextualSpacing/>
        <w:rPr>
          <w:rFonts w:ascii="Times New Roman" w:eastAsia="Times New Roman" w:hAnsi="Times New Roman"/>
          <w:color w:val="000000"/>
          <w:sz w:val="27"/>
          <w:szCs w:val="27"/>
          <w:shd w:val="clear" w:color="auto" w:fill="FFFFFF"/>
        </w:rPr>
      </w:pPr>
      <w:r w:rsidRPr="00065FB8">
        <w:rPr>
          <w:rFonts w:ascii="Times New Roman" w:eastAsia="Times New Roman" w:hAnsi="Times New Roman"/>
          <w:color w:val="000000"/>
          <w:sz w:val="27"/>
          <w:szCs w:val="27"/>
          <w:shd w:val="clear" w:color="auto" w:fill="FFFFFF"/>
        </w:rPr>
        <w:t xml:space="preserve">Созидательное начало </w:t>
      </w:r>
      <w:r w:rsidRPr="00065FB8">
        <w:rPr>
          <w:rFonts w:ascii="Times New Roman" w:eastAsia="Times New Roman" w:hAnsi="Times New Roman"/>
          <w:color w:val="000000"/>
          <w:sz w:val="27"/>
          <w:szCs w:val="27"/>
          <w:lang w:eastAsia="ru-RU"/>
        </w:rPr>
        <w:t xml:space="preserve">теории национального развития прессы заключается в возврате к истокам, в сохранении в современных медиатекстах типологических особенностей произведений с сакральными смыслами, в расположенности к этноконфессиональному диалогу.  Положительный опыт  реализован в татароязычных  СМИ такой мусульманской республики, как Республика Татарстан. </w:t>
      </w:r>
    </w:p>
    <w:p w:rsidR="00065FB8" w:rsidRPr="00065FB8" w:rsidRDefault="00065FB8" w:rsidP="00065FB8">
      <w:pPr>
        <w:shd w:val="clear" w:color="auto" w:fill="FFFFFF"/>
        <w:spacing w:line="276" w:lineRule="auto"/>
        <w:ind w:left="-426" w:right="284" w:firstLine="284"/>
        <w:contextualSpacing/>
        <w:rPr>
          <w:rFonts w:ascii="Times New Roman" w:eastAsia="Times New Roman" w:hAnsi="Times New Roman"/>
          <w:color w:val="000000"/>
          <w:sz w:val="27"/>
          <w:szCs w:val="27"/>
          <w:lang w:eastAsia="ru-RU"/>
        </w:rPr>
      </w:pPr>
    </w:p>
    <w:p w:rsidR="00065FB8" w:rsidRPr="00065FB8" w:rsidRDefault="00065FB8" w:rsidP="00065FB8">
      <w:pPr>
        <w:numPr>
          <w:ilvl w:val="0"/>
          <w:numId w:val="1"/>
        </w:numPr>
        <w:spacing w:line="276" w:lineRule="auto"/>
        <w:ind w:left="-426" w:right="284" w:firstLine="284"/>
        <w:contextualSpacing/>
        <w:rPr>
          <w:rFonts w:asciiTheme="minorHAnsi" w:eastAsia="Times New Roman" w:hAnsiTheme="minorHAnsi"/>
          <w:sz w:val="27"/>
          <w:szCs w:val="27"/>
        </w:rPr>
      </w:pPr>
      <w:r w:rsidRPr="00065FB8">
        <w:rPr>
          <w:rFonts w:ascii="Times New Roman" w:eastAsia="Times New Roman" w:hAnsi="Times New Roman"/>
          <w:color w:val="000000"/>
          <w:sz w:val="27"/>
          <w:szCs w:val="27"/>
          <w:shd w:val="clear" w:color="auto" w:fill="FFFFFF"/>
        </w:rPr>
        <w:t xml:space="preserve">Следование  концепции  социальной ответственности прессы способствует формированию медиатекстов с функцией просвещения. В этом случае в освещении темы религии особую роль играет личность автора, его духовно-нравственная зрелость, способность сопереживать «Другому».  Как журналист он </w:t>
      </w:r>
      <w:r w:rsidRPr="00065FB8">
        <w:rPr>
          <w:rFonts w:ascii="Times New Roman" w:eastAsia="Times New Roman" w:hAnsi="Times New Roman"/>
          <w:color w:val="000000"/>
          <w:sz w:val="27"/>
          <w:szCs w:val="27"/>
        </w:rPr>
        <w:t>не зависит от массовых и профессиональных стереотипов о религии  и способен поднять медиатекст до уровня публицистического произведения.</w:t>
      </w:r>
    </w:p>
    <w:p w:rsidR="00D56041" w:rsidRPr="00D56041" w:rsidRDefault="00D56041" w:rsidP="00D56041">
      <w:pPr>
        <w:ind w:left="-567" w:right="283" w:firstLine="0"/>
        <w:jc w:val="right"/>
        <w:rPr>
          <w:rFonts w:ascii="Times New Roman" w:eastAsiaTheme="minorHAnsi" w:hAnsi="Times New Roman"/>
          <w:b/>
          <w:i/>
          <w:sz w:val="27"/>
          <w:szCs w:val="27"/>
        </w:rPr>
      </w:pPr>
      <w:r w:rsidRPr="00D56041">
        <w:rPr>
          <w:rFonts w:ascii="Times New Roman" w:eastAsiaTheme="minorHAnsi" w:hAnsi="Times New Roman"/>
          <w:b/>
          <w:i/>
          <w:sz w:val="27"/>
          <w:szCs w:val="27"/>
        </w:rPr>
        <w:lastRenderedPageBreak/>
        <w:t>Проект</w:t>
      </w:r>
    </w:p>
    <w:p w:rsidR="00D56041" w:rsidRDefault="00D56041" w:rsidP="00E67FA3">
      <w:pPr>
        <w:ind w:left="-567" w:right="283" w:firstLine="0"/>
        <w:jc w:val="center"/>
        <w:rPr>
          <w:rFonts w:ascii="Times New Roman" w:eastAsiaTheme="minorHAnsi" w:hAnsi="Times New Roman"/>
          <w:b/>
          <w:sz w:val="27"/>
          <w:szCs w:val="27"/>
        </w:rPr>
      </w:pPr>
    </w:p>
    <w:p w:rsidR="00E67FA3" w:rsidRPr="00E67FA3" w:rsidRDefault="00E67FA3" w:rsidP="00E67FA3">
      <w:pPr>
        <w:ind w:left="-567" w:right="283" w:firstLine="0"/>
        <w:jc w:val="center"/>
        <w:rPr>
          <w:rFonts w:ascii="Times New Roman" w:eastAsiaTheme="minorHAnsi" w:hAnsi="Times New Roman"/>
          <w:b/>
          <w:sz w:val="27"/>
          <w:szCs w:val="27"/>
        </w:rPr>
      </w:pPr>
      <w:r w:rsidRPr="00E67FA3">
        <w:rPr>
          <w:rFonts w:ascii="Times New Roman" w:eastAsiaTheme="minorHAnsi" w:hAnsi="Times New Roman"/>
          <w:b/>
          <w:sz w:val="27"/>
          <w:szCs w:val="27"/>
        </w:rPr>
        <w:t>РЕШЕНИЕ</w:t>
      </w:r>
    </w:p>
    <w:p w:rsidR="00E67FA3" w:rsidRPr="00E67FA3" w:rsidRDefault="00E67FA3" w:rsidP="00E67FA3">
      <w:pPr>
        <w:ind w:left="-567" w:right="283" w:firstLine="0"/>
        <w:jc w:val="center"/>
        <w:rPr>
          <w:rFonts w:ascii="Times New Roman" w:eastAsia="Times New Roman" w:hAnsi="Times New Roman"/>
          <w:b/>
          <w:bCs/>
          <w:color w:val="000000"/>
          <w:sz w:val="27"/>
          <w:szCs w:val="27"/>
          <w:lang w:eastAsia="ru-RU"/>
        </w:rPr>
      </w:pPr>
      <w:r w:rsidRPr="00E67FA3">
        <w:rPr>
          <w:rFonts w:ascii="Times New Roman" w:eastAsiaTheme="minorHAnsi" w:hAnsi="Times New Roman"/>
          <w:b/>
          <w:sz w:val="27"/>
          <w:szCs w:val="27"/>
        </w:rPr>
        <w:t xml:space="preserve">Казанской коллегии по жалобам на прессу «О жалобе Регины Чибриковой на  </w:t>
      </w:r>
      <w:r w:rsidRPr="00E67FA3">
        <w:rPr>
          <w:rFonts w:ascii="Times New Roman" w:eastAsia="Times New Roman" w:hAnsi="Times New Roman"/>
          <w:b/>
          <w:bCs/>
          <w:color w:val="000000"/>
          <w:sz w:val="27"/>
          <w:szCs w:val="27"/>
          <w:lang w:eastAsia="ru-RU"/>
        </w:rPr>
        <w:t>негативные комментарии по отношению к исламской религии   к публикации «СМИ: в честь Курбан-байрама в Татарстане зарежут шесть верблюдов», размещенной в паблике «Зеленодольск. Онлайн» социальной сети «ВКонтакте»  05.09.2016 г.</w:t>
      </w:r>
    </w:p>
    <w:p w:rsidR="00E67FA3" w:rsidRPr="00E67FA3" w:rsidRDefault="00E67FA3" w:rsidP="00E67FA3">
      <w:pPr>
        <w:ind w:left="-567" w:right="283" w:firstLine="567"/>
        <w:rPr>
          <w:rFonts w:ascii="Times New Roman" w:eastAsia="Times New Roman" w:hAnsi="Times New Roman"/>
          <w:bCs/>
          <w:color w:val="000000"/>
          <w:sz w:val="27"/>
          <w:szCs w:val="27"/>
          <w:lang w:eastAsia="ru-RU"/>
        </w:rPr>
      </w:pPr>
    </w:p>
    <w:p w:rsidR="00E67FA3" w:rsidRPr="00E67FA3" w:rsidRDefault="00E67FA3" w:rsidP="00E67FA3">
      <w:pPr>
        <w:ind w:left="-567" w:right="283" w:firstLine="567"/>
        <w:rPr>
          <w:rFonts w:ascii="Times New Roman" w:eastAsia="Times New Roman" w:hAnsi="Times New Roman"/>
          <w:bCs/>
          <w:color w:val="000000"/>
          <w:sz w:val="27"/>
          <w:szCs w:val="27"/>
          <w:lang w:eastAsia="ru-RU"/>
        </w:rPr>
      </w:pPr>
      <w:r w:rsidRPr="00E67FA3">
        <w:rPr>
          <w:rFonts w:ascii="Times New Roman" w:eastAsia="Times New Roman" w:hAnsi="Times New Roman"/>
          <w:bCs/>
          <w:color w:val="000000"/>
          <w:sz w:val="27"/>
          <w:szCs w:val="27"/>
          <w:lang w:eastAsia="ru-RU"/>
        </w:rPr>
        <w:t>г.Казань,  17 октября, 2016 г.</w:t>
      </w:r>
    </w:p>
    <w:p w:rsidR="00E67FA3" w:rsidRPr="00E67FA3" w:rsidRDefault="00E67FA3" w:rsidP="00E67FA3">
      <w:pPr>
        <w:ind w:left="-567" w:right="283" w:firstLine="567"/>
        <w:rPr>
          <w:rFonts w:ascii="Times New Roman" w:eastAsia="Times New Roman" w:hAnsi="Times New Roman"/>
          <w:bCs/>
          <w:color w:val="000000"/>
          <w:sz w:val="27"/>
          <w:szCs w:val="27"/>
          <w:lang w:eastAsia="ru-RU"/>
        </w:rPr>
      </w:pPr>
    </w:p>
    <w:p w:rsidR="00E67FA3" w:rsidRPr="00E67FA3" w:rsidRDefault="00E67FA3" w:rsidP="00654459">
      <w:pPr>
        <w:ind w:left="-567" w:right="283" w:firstLine="567"/>
        <w:rPr>
          <w:rFonts w:ascii="Times New Roman" w:eastAsia="Times New Roman" w:hAnsi="Times New Roman"/>
          <w:bCs/>
          <w:color w:val="000000"/>
          <w:sz w:val="27"/>
          <w:szCs w:val="27"/>
          <w:lang w:eastAsia="ru-RU"/>
        </w:rPr>
      </w:pPr>
      <w:r w:rsidRPr="00E67FA3">
        <w:rPr>
          <w:rFonts w:ascii="Times New Roman" w:eastAsia="Times New Roman" w:hAnsi="Times New Roman"/>
          <w:bCs/>
          <w:color w:val="000000"/>
          <w:sz w:val="27"/>
          <w:szCs w:val="27"/>
          <w:lang w:eastAsia="ru-RU"/>
        </w:rPr>
        <w:t>На третьем заседании Казанская коллегия по жалобам на прессу в составе председателя  палаты медиа-сообщества Светланы Шайхитдиновой, членов палаты: Ильшата Аминова, Римана Гилемханова, ФирдусаГималтдинова, Зуфара Закирова, Ильдара Закирова, Нины Киркиной, Гульнары Сабировой,  Инны Серовой, Руслана Сиразетдинова, МинневазыхаФатихова; председателя палаты медиа-аудитории Риммы Ратниковой, членов палаты: Ислама Ахметзянова, Лилии Бакулиной, АйгульЗалегдиновой, Этери Ильиной, Людмилы Кузьминой, КаусарииМатросовой, Розы Ситдиковой, Леонида Толчинского рассмотрела поступившую в коллегию  жалобу Чибриковой Регины Николаевны на негативные комментарии по отношению к исламской религии   к публикации «СМИ: в честь Курбан-байрама в Татарстане зарежут шесть верблюдов», размещенной в паблике «Зеленодольск.</w:t>
      </w:r>
    </w:p>
    <w:p w:rsidR="00E67FA3" w:rsidRPr="00E67FA3" w:rsidRDefault="00E67FA3" w:rsidP="00654459">
      <w:pPr>
        <w:ind w:left="-567" w:right="283" w:firstLine="567"/>
        <w:rPr>
          <w:rFonts w:ascii="Times New Roman" w:eastAsiaTheme="minorHAnsi" w:hAnsi="Times New Roman"/>
          <w:b/>
          <w:color w:val="000000"/>
          <w:sz w:val="27"/>
          <w:szCs w:val="27"/>
          <w:shd w:val="clear" w:color="auto" w:fill="FFFFFF"/>
        </w:rPr>
      </w:pPr>
      <w:r w:rsidRPr="00E67FA3">
        <w:rPr>
          <w:rFonts w:ascii="Times New Roman" w:eastAsiaTheme="minorHAnsi" w:hAnsi="Times New Roman"/>
          <w:b/>
          <w:color w:val="000000"/>
          <w:sz w:val="27"/>
          <w:szCs w:val="27"/>
          <w:shd w:val="clear" w:color="auto" w:fill="FFFFFF"/>
        </w:rPr>
        <w:t xml:space="preserve">Позиция заявителя. </w:t>
      </w:r>
    </w:p>
    <w:p w:rsidR="00E67FA3" w:rsidRPr="00E67FA3" w:rsidRDefault="00E67FA3" w:rsidP="00654459">
      <w:pPr>
        <w:ind w:left="-567" w:right="283" w:firstLine="567"/>
        <w:rPr>
          <w:rFonts w:ascii="Times New Roman" w:eastAsia="Times New Roman" w:hAnsi="Times New Roman"/>
          <w:bCs/>
          <w:color w:val="000000"/>
          <w:sz w:val="27"/>
          <w:szCs w:val="27"/>
          <w:lang w:eastAsia="ru-RU"/>
        </w:rPr>
      </w:pPr>
      <w:r w:rsidRPr="00E67FA3">
        <w:rPr>
          <w:rFonts w:ascii="Times New Roman" w:eastAsiaTheme="minorHAnsi" w:hAnsi="Times New Roman"/>
          <w:color w:val="000000"/>
          <w:sz w:val="27"/>
          <w:szCs w:val="27"/>
          <w:shd w:val="clear" w:color="auto" w:fill="FFFFFF"/>
        </w:rPr>
        <w:t xml:space="preserve">Присутствующая на заседании коллегии Р.Н. Чибрикова пояснила, что  пользователь под </w:t>
      </w:r>
      <w:r w:rsidRPr="00E67FA3">
        <w:rPr>
          <w:rFonts w:ascii="Times New Roman" w:eastAsia="Times New Roman" w:hAnsi="Times New Roman"/>
          <w:bCs/>
          <w:color w:val="000000"/>
          <w:sz w:val="27"/>
          <w:szCs w:val="27"/>
          <w:lang w:eastAsia="ru-RU"/>
        </w:rPr>
        <w:t>ником «Олеся Морозова» назвала ислам  жестокой религией, мусульман – людьми, смывающими свои грехи путем убийства,  что выходцы из запрещенной в России группировки ИГИЛ – «по чудному совпадению, исламской веры» (</w:t>
      </w:r>
      <w:r w:rsidRPr="00E67FA3">
        <w:rPr>
          <w:rFonts w:ascii="Times New Roman" w:eastAsia="Times New Roman" w:hAnsi="Times New Roman"/>
          <w:bCs/>
          <w:color w:val="000000"/>
          <w:sz w:val="27"/>
          <w:szCs w:val="27"/>
          <w:lang w:val="en-US" w:eastAsia="ru-RU"/>
        </w:rPr>
        <w:t>URL</w:t>
      </w:r>
      <w:r w:rsidRPr="00E67FA3">
        <w:rPr>
          <w:rFonts w:ascii="Times New Roman" w:eastAsia="Times New Roman" w:hAnsi="Times New Roman"/>
          <w:bCs/>
          <w:color w:val="000000"/>
          <w:sz w:val="27"/>
          <w:szCs w:val="27"/>
          <w:lang w:eastAsia="ru-RU"/>
        </w:rPr>
        <w:t xml:space="preserve">: </w:t>
      </w:r>
      <w:hyperlink r:id="rId7" w:history="1">
        <w:r w:rsidRPr="00E67FA3">
          <w:rPr>
            <w:rFonts w:ascii="Times New Roman" w:eastAsia="Times New Roman" w:hAnsi="Times New Roman"/>
            <w:bCs/>
            <w:color w:val="0000FF"/>
            <w:sz w:val="27"/>
            <w:szCs w:val="27"/>
            <w:u w:val="single"/>
            <w:lang w:eastAsia="ru-RU"/>
          </w:rPr>
          <w:t>https://vk.com/zelendol?w=wall-1491009_399677</w:t>
        </w:r>
      </w:hyperlink>
      <w:r w:rsidRPr="00E67FA3">
        <w:rPr>
          <w:rFonts w:ascii="Times New Roman" w:eastAsia="Times New Roman" w:hAnsi="Times New Roman"/>
          <w:bCs/>
          <w:color w:val="0000FF"/>
          <w:sz w:val="27"/>
          <w:szCs w:val="27"/>
          <w:u w:val="single"/>
          <w:lang w:eastAsia="ru-RU"/>
        </w:rPr>
        <w:t>).</w:t>
      </w:r>
      <w:r w:rsidRPr="00E67FA3">
        <w:rPr>
          <w:rFonts w:ascii="Times New Roman" w:eastAsia="Times New Roman" w:hAnsi="Times New Roman"/>
          <w:bCs/>
          <w:color w:val="000000"/>
          <w:sz w:val="27"/>
          <w:szCs w:val="27"/>
          <w:lang w:eastAsia="ru-RU"/>
        </w:rPr>
        <w:t xml:space="preserve"> По мнению заявителя, данные утверждения оскорбляют ее чувства как верующего человека, а также оскорбляют чувства  других верующих. </w:t>
      </w:r>
    </w:p>
    <w:p w:rsidR="00E67FA3" w:rsidRPr="00E67FA3" w:rsidRDefault="00E67FA3" w:rsidP="00654459">
      <w:pPr>
        <w:ind w:left="-567" w:right="283" w:firstLine="567"/>
        <w:rPr>
          <w:rFonts w:ascii="Times New Roman" w:eastAsia="Times New Roman" w:hAnsi="Times New Roman"/>
          <w:b/>
          <w:bCs/>
          <w:color w:val="000000"/>
          <w:sz w:val="27"/>
          <w:szCs w:val="27"/>
          <w:lang w:eastAsia="ru-RU"/>
        </w:rPr>
      </w:pPr>
      <w:r w:rsidRPr="00E67FA3">
        <w:rPr>
          <w:rFonts w:ascii="Times New Roman" w:eastAsiaTheme="minorHAnsi" w:hAnsi="Times New Roman"/>
          <w:color w:val="000000"/>
          <w:sz w:val="27"/>
          <w:szCs w:val="27"/>
          <w:shd w:val="clear" w:color="auto" w:fill="FFFFFF"/>
        </w:rPr>
        <w:t xml:space="preserve">Заявитель Регина Чибрикова отметила также, что   заголовок публикации о том, что  «СМИ: </w:t>
      </w:r>
      <w:r w:rsidRPr="00E67FA3">
        <w:rPr>
          <w:rFonts w:ascii="Times New Roman" w:eastAsia="Times New Roman" w:hAnsi="Times New Roman"/>
          <w:bCs/>
          <w:color w:val="000000"/>
          <w:sz w:val="27"/>
          <w:szCs w:val="27"/>
          <w:lang w:eastAsia="ru-RU"/>
        </w:rPr>
        <w:t>в честь Курбан-байрама в Татарстане зарежут шесть верблюдов» является некорректным по отношению к верующим, поскольку религиозный обряд представляет собой приношение животных в жертву, а употребление слова  «зарежут» в сопровождении снимка верблюдов крупным планом провоцирует отрицательные эмоции.</w:t>
      </w:r>
    </w:p>
    <w:p w:rsidR="00E67FA3" w:rsidRPr="00E67FA3" w:rsidRDefault="00E67FA3" w:rsidP="00654459">
      <w:pPr>
        <w:ind w:left="-567" w:right="283" w:firstLine="567"/>
        <w:rPr>
          <w:rFonts w:ascii="Times New Roman" w:eastAsia="Times New Roman" w:hAnsi="Times New Roman"/>
          <w:bCs/>
          <w:color w:val="000000"/>
          <w:sz w:val="27"/>
          <w:szCs w:val="27"/>
          <w:lang w:eastAsia="ru-RU"/>
        </w:rPr>
      </w:pPr>
      <w:r w:rsidRPr="00E67FA3">
        <w:rPr>
          <w:rFonts w:ascii="Times New Roman" w:eastAsiaTheme="minorHAnsi" w:hAnsi="Times New Roman"/>
          <w:sz w:val="27"/>
          <w:szCs w:val="27"/>
        </w:rPr>
        <w:t>Заявителем было также отмечено, что модератор паблика</w:t>
      </w:r>
      <w:r w:rsidRPr="00E67FA3">
        <w:rPr>
          <w:rFonts w:ascii="Times New Roman" w:eastAsia="Times New Roman" w:hAnsi="Times New Roman"/>
          <w:bCs/>
          <w:color w:val="000000"/>
          <w:sz w:val="27"/>
          <w:szCs w:val="27"/>
          <w:lang w:eastAsia="ru-RU"/>
        </w:rPr>
        <w:t>«Зеленодольск. Онлайн» не прореагировал на ее обращение с просьбой удалить конфликтные комментарии.</w:t>
      </w:r>
    </w:p>
    <w:p w:rsidR="00E67FA3" w:rsidRPr="00E67FA3" w:rsidRDefault="00E67FA3" w:rsidP="00654459">
      <w:pPr>
        <w:ind w:left="-567" w:right="283" w:firstLine="567"/>
        <w:rPr>
          <w:rFonts w:ascii="Times New Roman" w:eastAsia="Times New Roman" w:hAnsi="Times New Roman"/>
          <w:b/>
          <w:bCs/>
          <w:color w:val="000000"/>
          <w:sz w:val="27"/>
          <w:szCs w:val="27"/>
          <w:lang w:eastAsia="ru-RU"/>
        </w:rPr>
      </w:pPr>
      <w:r w:rsidRPr="00E67FA3">
        <w:rPr>
          <w:rFonts w:ascii="Times New Roman" w:eastAsia="Times New Roman" w:hAnsi="Times New Roman"/>
          <w:b/>
          <w:bCs/>
          <w:color w:val="000000"/>
          <w:sz w:val="27"/>
          <w:szCs w:val="27"/>
          <w:lang w:eastAsia="ru-RU"/>
        </w:rPr>
        <w:t xml:space="preserve">Позиция адресата жалобы. </w:t>
      </w:r>
    </w:p>
    <w:p w:rsidR="00E67FA3" w:rsidRPr="00E67FA3" w:rsidRDefault="00E67FA3" w:rsidP="00654459">
      <w:pPr>
        <w:ind w:left="-567" w:right="283" w:firstLine="567"/>
        <w:rPr>
          <w:rFonts w:ascii="Times New Roman" w:eastAsia="Times New Roman" w:hAnsi="Times New Roman"/>
          <w:bCs/>
          <w:color w:val="000000"/>
          <w:sz w:val="27"/>
          <w:szCs w:val="27"/>
          <w:lang w:eastAsia="ru-RU"/>
        </w:rPr>
      </w:pPr>
      <w:r w:rsidRPr="00E67FA3">
        <w:rPr>
          <w:rFonts w:ascii="Times New Roman" w:eastAsia="Times New Roman" w:hAnsi="Times New Roman"/>
          <w:bCs/>
          <w:color w:val="000000"/>
          <w:sz w:val="27"/>
          <w:szCs w:val="27"/>
          <w:lang w:eastAsia="ru-RU"/>
        </w:rPr>
        <w:t xml:space="preserve">Адресат жалобы на заседании коллегии отсутствовал. Однако заявитель проинформировала Коллегию, что ею было направлено заявление в республиканскую прокуратуру по этой теме, что Олеся Морозова вызывалась в прокуратуру в связи с этим, т.е. ник принадлежит реальному человеку. </w:t>
      </w:r>
    </w:p>
    <w:p w:rsidR="00E67FA3" w:rsidRPr="00E67FA3" w:rsidRDefault="00E67FA3" w:rsidP="00654459">
      <w:pPr>
        <w:ind w:left="-567" w:right="283" w:firstLine="567"/>
        <w:rPr>
          <w:rFonts w:ascii="Times New Roman" w:eastAsiaTheme="minorHAnsi" w:hAnsi="Times New Roman"/>
          <w:color w:val="000000"/>
          <w:sz w:val="27"/>
          <w:szCs w:val="27"/>
          <w:shd w:val="clear" w:color="auto" w:fill="FFFFFF"/>
        </w:rPr>
      </w:pPr>
      <w:r w:rsidRPr="00E67FA3">
        <w:rPr>
          <w:rFonts w:ascii="Times New Roman" w:eastAsiaTheme="minorHAnsi" w:hAnsi="Times New Roman"/>
          <w:b/>
          <w:bCs/>
          <w:color w:val="000000"/>
          <w:sz w:val="27"/>
          <w:szCs w:val="27"/>
          <w:shd w:val="clear" w:color="auto" w:fill="FFFFFF"/>
        </w:rPr>
        <w:t>Обстоятельства, установленные в ходе заседания Коллегии</w:t>
      </w:r>
      <w:r w:rsidRPr="00E67FA3">
        <w:rPr>
          <w:rFonts w:ascii="Times New Roman" w:eastAsiaTheme="minorHAnsi" w:hAnsi="Times New Roman"/>
          <w:color w:val="000000"/>
          <w:sz w:val="27"/>
          <w:szCs w:val="27"/>
          <w:shd w:val="clear" w:color="auto" w:fill="FFFFFF"/>
        </w:rPr>
        <w:t>.</w:t>
      </w:r>
    </w:p>
    <w:p w:rsidR="00E67FA3" w:rsidRPr="00E67FA3" w:rsidRDefault="00E67FA3" w:rsidP="00654459">
      <w:pPr>
        <w:ind w:left="-567" w:right="283" w:firstLine="567"/>
        <w:rPr>
          <w:rFonts w:ascii="Times New Roman" w:eastAsiaTheme="minorHAnsi" w:hAnsi="Times New Roman"/>
          <w:color w:val="000000"/>
          <w:sz w:val="27"/>
          <w:szCs w:val="27"/>
          <w:shd w:val="clear" w:color="auto" w:fill="FFFFFF"/>
        </w:rPr>
      </w:pPr>
      <w:r w:rsidRPr="00E67FA3">
        <w:rPr>
          <w:rFonts w:ascii="Times New Roman" w:eastAsiaTheme="minorHAnsi" w:hAnsi="Times New Roman"/>
          <w:color w:val="000000"/>
          <w:sz w:val="27"/>
          <w:szCs w:val="27"/>
          <w:shd w:val="clear" w:color="auto" w:fill="FFFFFF"/>
        </w:rPr>
        <w:lastRenderedPageBreak/>
        <w:t xml:space="preserve">Публикация, под которой были размещены спорные комментарии,  является перепечаткой из СМИ, однако заголовок администраторами паблика был изменен. </w:t>
      </w:r>
      <w:r w:rsidRPr="00E67FA3">
        <w:rPr>
          <w:rFonts w:ascii="Times New Roman" w:eastAsia="Times New Roman" w:hAnsi="Times New Roman"/>
          <w:bCs/>
          <w:color w:val="000000"/>
          <w:sz w:val="27"/>
          <w:szCs w:val="27"/>
          <w:lang w:eastAsia="ru-RU"/>
        </w:rPr>
        <w:t>В ходе изучения данного вопроса  члены Коллегии пришли к выводу, что именно такой заголовок, поставленный на паблике в нарушение авторского права коллег из СМИ мог стать отправной точкой в информационном конфликте. Первый комментарий Олеси Морозовой гласил: «</w:t>
      </w:r>
      <w:r w:rsidRPr="00E67FA3">
        <w:rPr>
          <w:rFonts w:ascii="Times New Roman" w:eastAsiaTheme="minorHAnsi" w:hAnsi="Times New Roman"/>
          <w:color w:val="000000"/>
          <w:sz w:val="27"/>
          <w:szCs w:val="27"/>
          <w:shd w:val="clear" w:color="auto" w:fill="FFFFFF"/>
        </w:rPr>
        <w:t>Бедные животные, занесло ведь их в исламскую религию». Комментарии других пользователей также были об этом: Г.Н. : Ужас»» А.С.: «Зачем верблюдов-то убивать?»</w:t>
      </w:r>
      <w:r w:rsidRPr="00E67FA3">
        <w:rPr>
          <w:rFonts w:ascii="Times New Roman" w:eastAsia="Times New Roman" w:hAnsi="Times New Roman"/>
          <w:bCs/>
          <w:color w:val="000000"/>
          <w:sz w:val="27"/>
          <w:szCs w:val="27"/>
          <w:lang w:eastAsia="ru-RU"/>
        </w:rPr>
        <w:t>(</w:t>
      </w:r>
      <w:r w:rsidRPr="00E67FA3">
        <w:rPr>
          <w:rFonts w:ascii="Times New Roman" w:eastAsia="Times New Roman" w:hAnsi="Times New Roman"/>
          <w:bCs/>
          <w:color w:val="000000"/>
          <w:sz w:val="27"/>
          <w:szCs w:val="27"/>
          <w:lang w:val="en-US" w:eastAsia="ru-RU"/>
        </w:rPr>
        <w:t>URL</w:t>
      </w:r>
      <w:r w:rsidRPr="00E67FA3">
        <w:rPr>
          <w:rFonts w:ascii="Times New Roman" w:eastAsia="Times New Roman" w:hAnsi="Times New Roman"/>
          <w:bCs/>
          <w:color w:val="000000"/>
          <w:sz w:val="27"/>
          <w:szCs w:val="27"/>
          <w:lang w:eastAsia="ru-RU"/>
        </w:rPr>
        <w:t xml:space="preserve">: </w:t>
      </w:r>
      <w:hyperlink r:id="rId8" w:history="1">
        <w:r w:rsidRPr="00E67FA3">
          <w:rPr>
            <w:rFonts w:ascii="Times New Roman" w:eastAsia="Times New Roman" w:hAnsi="Times New Roman"/>
            <w:bCs/>
            <w:color w:val="0000FF"/>
            <w:sz w:val="27"/>
            <w:szCs w:val="27"/>
            <w:u w:val="single"/>
            <w:lang w:eastAsia="ru-RU"/>
          </w:rPr>
          <w:t>https://vk.com/zelendol?w=wall-1491009_399677</w:t>
        </w:r>
      </w:hyperlink>
      <w:r w:rsidRPr="00E67FA3">
        <w:rPr>
          <w:rFonts w:ascii="Times New Roman" w:eastAsia="Times New Roman" w:hAnsi="Times New Roman"/>
          <w:bCs/>
          <w:color w:val="0000FF"/>
          <w:sz w:val="27"/>
          <w:szCs w:val="27"/>
          <w:u w:val="single"/>
          <w:lang w:eastAsia="ru-RU"/>
        </w:rPr>
        <w:t>)</w:t>
      </w:r>
      <w:r w:rsidRPr="00E67FA3">
        <w:rPr>
          <w:rFonts w:ascii="Times New Roman" w:eastAsiaTheme="minorHAnsi" w:hAnsi="Times New Roman"/>
          <w:color w:val="000000"/>
          <w:sz w:val="27"/>
          <w:szCs w:val="27"/>
          <w:shd w:val="clear" w:color="auto" w:fill="FFFFFF"/>
        </w:rPr>
        <w:t>.</w:t>
      </w:r>
    </w:p>
    <w:p w:rsidR="00E67FA3" w:rsidRPr="00E67FA3" w:rsidRDefault="00E67FA3" w:rsidP="00654459">
      <w:pPr>
        <w:ind w:left="-567" w:right="283" w:firstLine="567"/>
        <w:rPr>
          <w:rFonts w:ascii="Times New Roman" w:eastAsiaTheme="minorHAnsi" w:hAnsi="Times New Roman"/>
          <w:b/>
          <w:color w:val="000000"/>
          <w:sz w:val="27"/>
          <w:szCs w:val="27"/>
          <w:shd w:val="clear" w:color="auto" w:fill="FFFFFF"/>
        </w:rPr>
      </w:pPr>
      <w:r w:rsidRPr="00E67FA3">
        <w:rPr>
          <w:rFonts w:ascii="Times New Roman" w:eastAsiaTheme="minorHAnsi" w:hAnsi="Times New Roman"/>
          <w:b/>
          <w:color w:val="000000"/>
          <w:sz w:val="27"/>
          <w:szCs w:val="27"/>
          <w:shd w:val="clear" w:color="auto" w:fill="FFFFFF"/>
        </w:rPr>
        <w:t>Вопросы процедуры.</w:t>
      </w:r>
    </w:p>
    <w:p w:rsidR="00E67FA3" w:rsidRPr="00E67FA3" w:rsidRDefault="00E67FA3" w:rsidP="00654459">
      <w:pPr>
        <w:ind w:left="-567" w:right="283" w:firstLine="567"/>
        <w:rPr>
          <w:rFonts w:ascii="Times New Roman" w:eastAsiaTheme="minorHAnsi" w:hAnsi="Times New Roman"/>
          <w:color w:val="000000"/>
          <w:sz w:val="27"/>
          <w:szCs w:val="27"/>
          <w:shd w:val="clear" w:color="auto" w:fill="FFFFFF"/>
        </w:rPr>
      </w:pPr>
      <w:r w:rsidRPr="00E67FA3">
        <w:rPr>
          <w:rFonts w:ascii="Times New Roman" w:eastAsiaTheme="minorHAnsi" w:hAnsi="Times New Roman"/>
          <w:color w:val="000000"/>
          <w:sz w:val="27"/>
          <w:szCs w:val="27"/>
          <w:shd w:val="clear" w:color="auto" w:fill="FFFFFF"/>
        </w:rPr>
        <w:t>В целях установления статуса интернет-ресурса, на котором была размещена публикация, к которой были помещены комментарии, ставшие предметом жалобы, Казанская коллегия выяснила, что</w:t>
      </w:r>
      <w:r w:rsidRPr="00E67FA3">
        <w:rPr>
          <w:rFonts w:ascii="Times New Roman" w:eastAsia="Times New Roman" w:hAnsi="Times New Roman"/>
          <w:bCs/>
          <w:color w:val="000000"/>
          <w:sz w:val="27"/>
          <w:szCs w:val="27"/>
          <w:lang w:eastAsia="ru-RU"/>
        </w:rPr>
        <w:t>паблик «Зеленодольск. Онлайн»</w:t>
      </w:r>
      <w:r w:rsidRPr="00E67FA3">
        <w:rPr>
          <w:rFonts w:ascii="Times New Roman" w:eastAsiaTheme="minorHAnsi" w:hAnsi="Times New Roman"/>
          <w:color w:val="000000"/>
          <w:sz w:val="27"/>
          <w:szCs w:val="27"/>
          <w:shd w:val="clear" w:color="auto" w:fill="FFFFFF"/>
        </w:rPr>
        <w:t xml:space="preserve">  принадлежит  сайту «Казань-Ферст» социальной сети «ВКонтакте». Данный социальный ресурс не является официально зарегистрированным СМИ, однако активно использует контент общественно-значимого содержания, его публикации могут быть перепечатаны в СМИ, так же, как и сам ресурс использует перепечатки. </w:t>
      </w:r>
    </w:p>
    <w:p w:rsidR="00E67FA3" w:rsidRPr="00E67FA3" w:rsidRDefault="00E67FA3" w:rsidP="00654459">
      <w:pPr>
        <w:ind w:left="-567" w:right="283" w:firstLine="567"/>
        <w:rPr>
          <w:rFonts w:ascii="Times New Roman" w:eastAsia="Times New Roman" w:hAnsi="Times New Roman"/>
          <w:bCs/>
          <w:color w:val="000000"/>
          <w:sz w:val="27"/>
          <w:szCs w:val="27"/>
          <w:lang w:eastAsia="ru-RU"/>
        </w:rPr>
      </w:pPr>
      <w:r w:rsidRPr="00E67FA3">
        <w:rPr>
          <w:rFonts w:ascii="Times New Roman" w:eastAsia="Times New Roman" w:hAnsi="Times New Roman"/>
          <w:bCs/>
          <w:color w:val="000000"/>
          <w:sz w:val="27"/>
          <w:szCs w:val="27"/>
          <w:lang w:eastAsia="ru-RU"/>
        </w:rPr>
        <w:t>С учетом изученных обстоятельств челны коллегии проголосовали единогласно за принятие жалобы к рассмотрению.</w:t>
      </w:r>
    </w:p>
    <w:p w:rsidR="00E67FA3" w:rsidRPr="00E67FA3" w:rsidRDefault="00E67FA3" w:rsidP="00654459">
      <w:pPr>
        <w:ind w:left="-567" w:right="283" w:firstLine="567"/>
        <w:rPr>
          <w:rFonts w:ascii="Times New Roman" w:eastAsiaTheme="minorHAnsi" w:hAnsi="Times New Roman"/>
          <w:color w:val="000000"/>
          <w:sz w:val="27"/>
          <w:szCs w:val="27"/>
          <w:shd w:val="clear" w:color="auto" w:fill="FFFFFF"/>
        </w:rPr>
      </w:pPr>
      <w:r w:rsidRPr="00E67FA3">
        <w:rPr>
          <w:rFonts w:ascii="Times New Roman" w:eastAsiaTheme="minorHAnsi" w:hAnsi="Times New Roman"/>
          <w:b/>
          <w:color w:val="000000"/>
          <w:sz w:val="27"/>
          <w:szCs w:val="27"/>
          <w:shd w:val="clear" w:color="auto" w:fill="FFFFFF"/>
        </w:rPr>
        <w:t>Мнение эксперта.</w:t>
      </w:r>
    </w:p>
    <w:p w:rsidR="00E67FA3" w:rsidRPr="00E67FA3" w:rsidRDefault="00E67FA3" w:rsidP="00654459">
      <w:pPr>
        <w:ind w:left="-567" w:right="283" w:firstLine="567"/>
        <w:rPr>
          <w:rFonts w:ascii="Times New Roman" w:eastAsiaTheme="minorHAnsi" w:hAnsi="Times New Roman"/>
          <w:color w:val="000000"/>
          <w:sz w:val="27"/>
          <w:szCs w:val="27"/>
          <w:shd w:val="clear" w:color="auto" w:fill="FFFFFF"/>
        </w:rPr>
      </w:pPr>
      <w:r w:rsidRPr="00E67FA3">
        <w:rPr>
          <w:rFonts w:ascii="Times New Roman" w:eastAsiaTheme="minorHAnsi" w:hAnsi="Times New Roman"/>
          <w:color w:val="000000"/>
          <w:sz w:val="27"/>
          <w:szCs w:val="27"/>
          <w:shd w:val="clear" w:color="auto" w:fill="FFFFFF"/>
        </w:rPr>
        <w:t>Экспертом по жалобе выступила Политова Светлана Павловна, кандидат психологических наук, доцент кафедры религиоведения Казанского федерального университета.</w:t>
      </w:r>
    </w:p>
    <w:p w:rsidR="00E67FA3" w:rsidRPr="00E67FA3" w:rsidRDefault="00E67FA3" w:rsidP="00654459">
      <w:pPr>
        <w:ind w:left="-567" w:right="283"/>
        <w:rPr>
          <w:rFonts w:ascii="Times New Roman" w:eastAsiaTheme="minorHAnsi" w:hAnsi="Times New Roman"/>
          <w:sz w:val="27"/>
          <w:szCs w:val="27"/>
        </w:rPr>
      </w:pPr>
      <w:r w:rsidRPr="00E67FA3">
        <w:rPr>
          <w:rFonts w:ascii="Times New Roman" w:eastAsiaTheme="minorHAnsi" w:hAnsi="Times New Roman"/>
          <w:sz w:val="27"/>
          <w:szCs w:val="27"/>
        </w:rPr>
        <w:t>Перед экспертом был поставлен вопрос: содержатся ли в комментарии под ником Олеся Морозова, помещенным под публикацией от 05.09.2016 «СМИ: в честь Курбан-байрама в Татарстане зарежут шесть верблюдов» (паблик «Зеленодольск.Онлайн» в социальной сети «ВКонтакте»), сведения, оскорбляющие религиозные чувства верующих мусульман?</w:t>
      </w:r>
    </w:p>
    <w:p w:rsidR="00E67FA3" w:rsidRPr="00E67FA3" w:rsidRDefault="00E67FA3" w:rsidP="00654459">
      <w:pPr>
        <w:ind w:left="-567" w:right="283"/>
        <w:rPr>
          <w:rFonts w:ascii="Times New Roman" w:eastAsiaTheme="minorHAnsi" w:hAnsi="Times New Roman"/>
          <w:sz w:val="27"/>
          <w:szCs w:val="27"/>
        </w:rPr>
      </w:pPr>
      <w:r w:rsidRPr="00E67FA3">
        <w:rPr>
          <w:rFonts w:ascii="Times New Roman" w:eastAsiaTheme="minorHAnsi" w:hAnsi="Times New Roman"/>
          <w:sz w:val="27"/>
          <w:szCs w:val="27"/>
        </w:rPr>
        <w:t>В результате проведенного исследования эксперт пришел к следующим выводам:</w:t>
      </w:r>
    </w:p>
    <w:p w:rsidR="00E67FA3" w:rsidRPr="00E67FA3" w:rsidRDefault="00E67FA3" w:rsidP="00654459">
      <w:pPr>
        <w:ind w:left="-567" w:right="283"/>
        <w:rPr>
          <w:rFonts w:ascii="Times New Roman" w:eastAsiaTheme="minorHAnsi" w:hAnsi="Times New Roman"/>
          <w:sz w:val="27"/>
          <w:szCs w:val="27"/>
        </w:rPr>
      </w:pPr>
      <w:r w:rsidRPr="00E67FA3">
        <w:rPr>
          <w:rFonts w:ascii="Times New Roman" w:eastAsiaTheme="minorHAnsi" w:hAnsi="Times New Roman"/>
          <w:sz w:val="27"/>
          <w:szCs w:val="27"/>
        </w:rPr>
        <w:t xml:space="preserve">«Нет, сами по себе сведения в комментарии оскорблять религиозные чувства верующих мусульман не могут, но они могут </w:t>
      </w:r>
      <w:r w:rsidRPr="00E67FA3">
        <w:rPr>
          <w:rFonts w:ascii="Times New Roman" w:eastAsiaTheme="minorHAnsi" w:hAnsi="Times New Roman"/>
          <w:b/>
          <w:sz w:val="27"/>
          <w:szCs w:val="27"/>
        </w:rPr>
        <w:t>восприниматься</w:t>
      </w:r>
      <w:r w:rsidRPr="00E67FA3">
        <w:rPr>
          <w:rFonts w:ascii="Times New Roman" w:eastAsiaTheme="minorHAnsi" w:hAnsi="Times New Roman"/>
          <w:sz w:val="27"/>
          <w:szCs w:val="27"/>
        </w:rPr>
        <w:t xml:space="preserve"> верующими мусульманами </w:t>
      </w:r>
      <w:r w:rsidRPr="00E67FA3">
        <w:rPr>
          <w:rFonts w:ascii="Times New Roman" w:eastAsiaTheme="minorHAnsi" w:hAnsi="Times New Roman"/>
          <w:b/>
          <w:sz w:val="27"/>
          <w:szCs w:val="27"/>
        </w:rPr>
        <w:t>как оскорбительные</w:t>
      </w:r>
      <w:r w:rsidRPr="00E67FA3">
        <w:rPr>
          <w:rFonts w:ascii="Times New Roman" w:eastAsiaTheme="minorHAnsi" w:hAnsi="Times New Roman"/>
          <w:sz w:val="27"/>
          <w:szCs w:val="27"/>
        </w:rPr>
        <w:t xml:space="preserve">, что и имело место в рассматриваемой ситуации. .Поскольку восприниматься как оскорбительные могут </w:t>
      </w:r>
      <w:r w:rsidRPr="00E67FA3">
        <w:rPr>
          <w:rFonts w:ascii="Times New Roman" w:eastAsiaTheme="minorHAnsi" w:hAnsi="Times New Roman"/>
          <w:b/>
          <w:sz w:val="27"/>
          <w:szCs w:val="27"/>
        </w:rPr>
        <w:t>любые</w:t>
      </w:r>
      <w:r w:rsidRPr="00E67FA3">
        <w:rPr>
          <w:rFonts w:ascii="Times New Roman" w:eastAsiaTheme="minorHAnsi" w:hAnsi="Times New Roman"/>
          <w:sz w:val="27"/>
          <w:szCs w:val="27"/>
        </w:rPr>
        <w:t xml:space="preserve"> сведения, в зависимости от </w:t>
      </w:r>
      <w:r w:rsidRPr="00E67FA3">
        <w:rPr>
          <w:rFonts w:ascii="Times New Roman" w:eastAsiaTheme="minorHAnsi" w:hAnsi="Times New Roman"/>
          <w:b/>
          <w:sz w:val="27"/>
          <w:szCs w:val="27"/>
        </w:rPr>
        <w:t>отношения</w:t>
      </w:r>
      <w:r w:rsidRPr="00E67FA3">
        <w:rPr>
          <w:rFonts w:ascii="Times New Roman" w:eastAsiaTheme="minorHAnsi" w:hAnsi="Times New Roman"/>
          <w:sz w:val="27"/>
          <w:szCs w:val="27"/>
        </w:rPr>
        <w:t xml:space="preserve"> к ним, определить степень допустимости каких-либо действий можно и нужно путем разработки «договора» между сторонами взаимодействия, в котором необходимо «прописать» перечень допустимых/недопустимых действий, и их границы.</w:t>
      </w:r>
    </w:p>
    <w:p w:rsidR="00E67FA3" w:rsidRPr="00E67FA3" w:rsidRDefault="00E67FA3" w:rsidP="00654459">
      <w:pPr>
        <w:ind w:left="-567" w:right="283"/>
        <w:rPr>
          <w:rFonts w:ascii="Times New Roman" w:eastAsiaTheme="minorHAnsi" w:hAnsi="Times New Roman"/>
          <w:sz w:val="27"/>
          <w:szCs w:val="27"/>
        </w:rPr>
      </w:pPr>
      <w:r w:rsidRPr="00E67FA3">
        <w:rPr>
          <w:rFonts w:ascii="Times New Roman" w:eastAsiaTheme="minorHAnsi" w:hAnsi="Times New Roman"/>
          <w:sz w:val="27"/>
          <w:szCs w:val="27"/>
        </w:rPr>
        <w:t xml:space="preserve">Когда член общества оставляет след, например, публично произносит фразу «Спартак-чемпион», он, с точки зрения </w:t>
      </w:r>
      <w:r w:rsidRPr="00E67FA3">
        <w:rPr>
          <w:rFonts w:ascii="Times New Roman" w:eastAsiaTheme="minorHAnsi" w:hAnsi="Times New Roman"/>
          <w:b/>
          <w:sz w:val="27"/>
          <w:szCs w:val="27"/>
        </w:rPr>
        <w:t>этики человеческого общения</w:t>
      </w:r>
      <w:r w:rsidRPr="00E67FA3">
        <w:rPr>
          <w:rFonts w:ascii="Times New Roman" w:eastAsiaTheme="minorHAnsi" w:hAnsi="Times New Roman"/>
          <w:sz w:val="27"/>
          <w:szCs w:val="27"/>
        </w:rPr>
        <w:t xml:space="preserve">, должен осознавать ту реакцию, которую эта фраза вызовет у окружающих. Способность это осознавать появляется у человека в результате воспитания и социализации. </w:t>
      </w:r>
    </w:p>
    <w:p w:rsidR="00E67FA3" w:rsidRPr="00E67FA3" w:rsidRDefault="00E67FA3" w:rsidP="00654459">
      <w:pPr>
        <w:ind w:left="-567" w:right="283"/>
        <w:rPr>
          <w:rFonts w:ascii="Times New Roman" w:eastAsiaTheme="minorHAnsi" w:hAnsi="Times New Roman"/>
          <w:sz w:val="27"/>
          <w:szCs w:val="27"/>
        </w:rPr>
      </w:pPr>
      <w:r w:rsidRPr="00E67FA3">
        <w:rPr>
          <w:rFonts w:ascii="Times New Roman" w:eastAsiaTheme="minorHAnsi" w:hAnsi="Times New Roman"/>
          <w:sz w:val="27"/>
          <w:szCs w:val="27"/>
        </w:rPr>
        <w:t xml:space="preserve">Считаю, что в целях профилактики возникновения рассматриваемых в жалобе ситуаций социальными институтами должна проводиться работа по определению допустимого в их оценках и в обращении с объектами, с которыми у </w:t>
      </w:r>
      <w:r w:rsidRPr="00E67FA3">
        <w:rPr>
          <w:rFonts w:ascii="Times New Roman" w:eastAsiaTheme="minorHAnsi" w:hAnsi="Times New Roman"/>
          <w:sz w:val="27"/>
          <w:szCs w:val="27"/>
        </w:rPr>
        <w:lastRenderedPageBreak/>
        <w:t>верующих связаны религиозные чувства. В этом смысле, Казанская коллегия по жалобам на прессу, может сыграть в этой работе важную воспитательную роль».</w:t>
      </w:r>
    </w:p>
    <w:p w:rsidR="00E67FA3" w:rsidRPr="00E67FA3" w:rsidRDefault="00E67FA3" w:rsidP="00654459">
      <w:pPr>
        <w:ind w:left="-567" w:right="283"/>
        <w:rPr>
          <w:rFonts w:ascii="Times New Roman" w:eastAsiaTheme="minorHAnsi" w:hAnsi="Times New Roman"/>
          <w:sz w:val="27"/>
          <w:szCs w:val="27"/>
        </w:rPr>
      </w:pPr>
      <w:r w:rsidRPr="00E67FA3">
        <w:rPr>
          <w:rFonts w:ascii="Times New Roman" w:eastAsiaTheme="minorHAnsi" w:hAnsi="Times New Roman"/>
          <w:sz w:val="27"/>
          <w:szCs w:val="27"/>
        </w:rPr>
        <w:t xml:space="preserve">В ходе обсуждения ситуации мнения членов коллегии разделились. Было принято решение о голосовании по вопросу о том, содержатся ли в спорном комментарии сведения, оскорбляющие чувства верующих. Большинством голосов члены Казанской коллегии проголосовали за то, что факт оскорбления чувств имел место. </w:t>
      </w:r>
    </w:p>
    <w:p w:rsidR="00E67FA3" w:rsidRPr="00E67FA3" w:rsidRDefault="00E67FA3" w:rsidP="00654459">
      <w:pPr>
        <w:ind w:left="-567" w:right="283"/>
        <w:rPr>
          <w:rFonts w:ascii="Times New Roman" w:eastAsiaTheme="minorHAnsi" w:hAnsi="Times New Roman"/>
          <w:b/>
          <w:sz w:val="27"/>
          <w:szCs w:val="27"/>
        </w:rPr>
      </w:pPr>
      <w:r w:rsidRPr="00E67FA3">
        <w:rPr>
          <w:rFonts w:ascii="Times New Roman" w:eastAsiaTheme="minorHAnsi" w:hAnsi="Times New Roman"/>
          <w:b/>
          <w:sz w:val="27"/>
          <w:szCs w:val="27"/>
        </w:rPr>
        <w:t>С учетом всего изложенного Казанская коллегия приняла следующее решение:</w:t>
      </w:r>
    </w:p>
    <w:p w:rsidR="00E67FA3" w:rsidRPr="00E67FA3" w:rsidRDefault="00E67FA3" w:rsidP="00654459">
      <w:pPr>
        <w:numPr>
          <w:ilvl w:val="0"/>
          <w:numId w:val="2"/>
        </w:numPr>
        <w:shd w:val="clear" w:color="auto" w:fill="FFFFFF"/>
        <w:tabs>
          <w:tab w:val="num" w:pos="0"/>
        </w:tabs>
        <w:ind w:left="-567" w:right="283" w:firstLine="0"/>
        <w:rPr>
          <w:rFonts w:ascii="Times New Roman" w:eastAsiaTheme="minorHAnsi" w:hAnsi="Times New Roman"/>
          <w:sz w:val="27"/>
          <w:szCs w:val="27"/>
        </w:rPr>
      </w:pPr>
      <w:r w:rsidRPr="00E67FA3">
        <w:rPr>
          <w:rFonts w:ascii="Times New Roman" w:eastAsiaTheme="minorHAnsi" w:hAnsi="Times New Roman"/>
          <w:sz w:val="27"/>
          <w:szCs w:val="27"/>
        </w:rPr>
        <w:t xml:space="preserve">Казанская  коллегия полагает, что редакция интернет-ресурса «Зеленодолск-Онлайн» несет ответственность за его содержание согласно  нормам медиаэтики, поскольку данный источник является популярным ресурсом, распространяющим в сети информацию по общественно значимым темам.  Отсутствие регистрации СМИ не освобождает новые медиа (интернет-ресурсы) от социальной  ответственности за публично сказанное слово и за видеоинформацию. </w:t>
      </w:r>
    </w:p>
    <w:p w:rsidR="00E67FA3" w:rsidRPr="00E67FA3" w:rsidRDefault="00E67FA3" w:rsidP="00654459">
      <w:pPr>
        <w:numPr>
          <w:ilvl w:val="0"/>
          <w:numId w:val="2"/>
        </w:numPr>
        <w:shd w:val="clear" w:color="auto" w:fill="FFFFFF"/>
        <w:tabs>
          <w:tab w:val="num" w:pos="0"/>
        </w:tabs>
        <w:ind w:left="-567" w:right="283" w:firstLine="0"/>
        <w:rPr>
          <w:rFonts w:ascii="Times New Roman" w:eastAsiaTheme="minorHAnsi" w:hAnsi="Times New Roman"/>
          <w:sz w:val="27"/>
          <w:szCs w:val="27"/>
        </w:rPr>
      </w:pPr>
      <w:r w:rsidRPr="00E67FA3">
        <w:rPr>
          <w:rFonts w:ascii="Times New Roman" w:eastAsiaTheme="minorHAnsi" w:hAnsi="Times New Roman"/>
          <w:sz w:val="27"/>
          <w:szCs w:val="27"/>
        </w:rPr>
        <w:t>Казанская коллегия рассматривает комментарии пользователей к публикациям на общественно значимые темы как  часть гипертекста (публикация</w:t>
      </w:r>
      <w:r w:rsidRPr="00E67FA3">
        <w:rPr>
          <w:rFonts w:ascii="Times New Roman" w:eastAsiaTheme="minorHAnsi" w:hAnsi="Times New Roman"/>
          <w:b/>
          <w:sz w:val="27"/>
          <w:szCs w:val="27"/>
        </w:rPr>
        <w:t>+</w:t>
      </w:r>
      <w:r w:rsidRPr="00E67FA3">
        <w:rPr>
          <w:rFonts w:ascii="Times New Roman" w:eastAsiaTheme="minorHAnsi" w:hAnsi="Times New Roman"/>
          <w:sz w:val="27"/>
          <w:szCs w:val="27"/>
        </w:rPr>
        <w:t xml:space="preserve">комментарии), ответственность за который вместе с авторами и пользователями несут администраторы и модераторы сетевого ресурса. Казанская коллегия не поддержала мнение эксперта  о субъективности впечатления об оскорблении чувств верующих в комментариях и считает большинством голосов, что факт невольного  оскорбления со стороны пользователя может быть констатирован. Вместе с тем установлено, что данное оскорбление не является злонамеренным, происходит, скорее, от неведения пользователя и спровоцировано некорректным заголовком публикации. </w:t>
      </w:r>
    </w:p>
    <w:p w:rsidR="00E67FA3" w:rsidRPr="00E67FA3" w:rsidRDefault="00E67FA3" w:rsidP="00654459">
      <w:pPr>
        <w:numPr>
          <w:ilvl w:val="0"/>
          <w:numId w:val="2"/>
        </w:numPr>
        <w:shd w:val="clear" w:color="auto" w:fill="FFFFFF"/>
        <w:tabs>
          <w:tab w:val="num" w:pos="0"/>
        </w:tabs>
        <w:ind w:left="-567" w:right="283" w:firstLine="0"/>
        <w:rPr>
          <w:rFonts w:ascii="Times New Roman" w:eastAsiaTheme="minorHAnsi" w:hAnsi="Times New Roman"/>
          <w:sz w:val="27"/>
          <w:szCs w:val="27"/>
        </w:rPr>
      </w:pPr>
      <w:r w:rsidRPr="00E67FA3">
        <w:rPr>
          <w:rFonts w:ascii="Times New Roman" w:eastAsiaTheme="minorHAnsi" w:hAnsi="Times New Roman"/>
          <w:sz w:val="27"/>
          <w:szCs w:val="27"/>
        </w:rPr>
        <w:t xml:space="preserve">Казанская коллегия считает провокационным, конфликтным заголовок «СМИ: в честь Курбан-байрама в Татарстане зарежут шесть верблюдов». Поставив его без согласия коллег из СМИ, из которого была сделана перепечатка, администраторы паблика «Зеленодолск. Онлайн»  нарушили такие  нормы медиаэтики, как 1) уважительные отношения с коллегами, 2)  уважительное отношение к такой аудитории, как верующие. </w:t>
      </w:r>
    </w:p>
    <w:p w:rsidR="00E67FA3" w:rsidRPr="00E67FA3" w:rsidRDefault="00E67FA3" w:rsidP="00654459">
      <w:pPr>
        <w:tabs>
          <w:tab w:val="num" w:pos="0"/>
        </w:tabs>
        <w:ind w:left="-567" w:right="283" w:firstLine="0"/>
        <w:rPr>
          <w:rFonts w:ascii="Times New Roman" w:eastAsiaTheme="minorHAnsi" w:hAnsi="Times New Roman"/>
          <w:sz w:val="27"/>
          <w:szCs w:val="27"/>
        </w:rPr>
      </w:pPr>
      <w:r w:rsidRPr="00E67FA3">
        <w:rPr>
          <w:rFonts w:ascii="Times New Roman" w:eastAsiaTheme="minorHAnsi" w:hAnsi="Times New Roman"/>
          <w:sz w:val="27"/>
          <w:szCs w:val="27"/>
        </w:rPr>
        <w:t>4..</w:t>
      </w:r>
      <w:r w:rsidRPr="00E67FA3">
        <w:rPr>
          <w:rFonts w:ascii="Times New Roman" w:eastAsiaTheme="minorHAnsi" w:hAnsi="Times New Roman"/>
          <w:sz w:val="27"/>
          <w:szCs w:val="27"/>
        </w:rPr>
        <w:tab/>
        <w:t>Казанская коллегия пришла к выводу, что отказ администрации сетевого ресурса убрать конфликтные комментарии по теме, связанной с межконфессиональным  миром, должен также  рассматриваться как нарушение такого принципа медиаэтики, как недопустимость дискриминации по конфессиональному признаку.</w:t>
      </w:r>
    </w:p>
    <w:p w:rsidR="00E67FA3" w:rsidRPr="00E67FA3" w:rsidRDefault="00E67FA3" w:rsidP="00654459">
      <w:pPr>
        <w:tabs>
          <w:tab w:val="num" w:pos="0"/>
        </w:tabs>
        <w:ind w:left="-567" w:right="283" w:firstLine="0"/>
        <w:rPr>
          <w:rFonts w:ascii="Times New Roman" w:eastAsiaTheme="minorHAnsi" w:hAnsi="Times New Roman"/>
          <w:sz w:val="27"/>
          <w:szCs w:val="27"/>
        </w:rPr>
      </w:pPr>
      <w:r w:rsidRPr="00E67FA3">
        <w:rPr>
          <w:rFonts w:ascii="Times New Roman" w:eastAsiaTheme="minorHAnsi" w:hAnsi="Times New Roman"/>
          <w:sz w:val="27"/>
          <w:szCs w:val="27"/>
        </w:rPr>
        <w:t xml:space="preserve">5. Казанская коллегия рекомендует СМИ при освещении темы религии учитывать ее особый статус в повестке дня, связанный с тем, что верующие как сегмент аудитории данного тематического направления не могут быть в полной мере приравнены к массовой аудитории. Социально ответственная журналистика исходит из уважительного отношения к чувствам верующих любых конфессий. </w:t>
      </w:r>
    </w:p>
    <w:p w:rsidR="00E67FA3" w:rsidRPr="00E67FA3" w:rsidRDefault="00E67FA3" w:rsidP="00654459">
      <w:pPr>
        <w:tabs>
          <w:tab w:val="num" w:pos="0"/>
        </w:tabs>
        <w:ind w:left="-567" w:right="283" w:firstLine="0"/>
        <w:rPr>
          <w:rFonts w:ascii="Times New Roman" w:eastAsiaTheme="minorHAnsi" w:hAnsi="Times New Roman"/>
          <w:sz w:val="27"/>
          <w:szCs w:val="27"/>
        </w:rPr>
      </w:pPr>
      <w:r w:rsidRPr="00E67FA3">
        <w:rPr>
          <w:rFonts w:ascii="Times New Roman" w:eastAsiaTheme="minorHAnsi" w:hAnsi="Times New Roman"/>
          <w:sz w:val="27"/>
          <w:szCs w:val="27"/>
        </w:rPr>
        <w:t>6. Коллегия просит:</w:t>
      </w:r>
    </w:p>
    <w:p w:rsidR="00E67FA3" w:rsidRPr="00E67FA3" w:rsidRDefault="00E67FA3" w:rsidP="00654459">
      <w:pPr>
        <w:tabs>
          <w:tab w:val="num" w:pos="0"/>
        </w:tabs>
        <w:ind w:left="-567" w:right="283" w:firstLine="0"/>
        <w:rPr>
          <w:rFonts w:ascii="Times New Roman" w:eastAsiaTheme="minorHAnsi" w:hAnsi="Times New Roman"/>
          <w:sz w:val="27"/>
          <w:szCs w:val="27"/>
        </w:rPr>
      </w:pPr>
      <w:r w:rsidRPr="00E67FA3">
        <w:rPr>
          <w:rFonts w:ascii="Times New Roman" w:eastAsiaTheme="minorHAnsi" w:hAnsi="Times New Roman"/>
          <w:sz w:val="27"/>
          <w:szCs w:val="27"/>
        </w:rPr>
        <w:t xml:space="preserve"> - распространить информацию о  данном решении через сайт Союза журналистов Республики Татарстан;</w:t>
      </w:r>
    </w:p>
    <w:p w:rsidR="00E67FA3" w:rsidRPr="00E67FA3" w:rsidRDefault="00E67FA3" w:rsidP="00654459">
      <w:pPr>
        <w:tabs>
          <w:tab w:val="num" w:pos="0"/>
        </w:tabs>
        <w:ind w:left="-567" w:right="283" w:firstLine="0"/>
        <w:rPr>
          <w:rFonts w:ascii="Times New Roman" w:eastAsiaTheme="minorHAnsi" w:hAnsi="Times New Roman"/>
          <w:sz w:val="27"/>
          <w:szCs w:val="27"/>
        </w:rPr>
      </w:pPr>
      <w:r w:rsidRPr="00E67FA3">
        <w:rPr>
          <w:rFonts w:ascii="Times New Roman" w:eastAsiaTheme="minorHAnsi" w:hAnsi="Times New Roman"/>
          <w:sz w:val="27"/>
          <w:szCs w:val="27"/>
        </w:rPr>
        <w:t xml:space="preserve">-  обсудить решение на занятиях Высшей школы журналистики КФУ. </w:t>
      </w:r>
    </w:p>
    <w:p w:rsidR="00E67FA3" w:rsidRPr="00E67FA3" w:rsidRDefault="00E67FA3" w:rsidP="00654459">
      <w:pPr>
        <w:ind w:left="-567" w:right="283"/>
        <w:rPr>
          <w:rFonts w:ascii="Times New Roman" w:eastAsiaTheme="minorHAnsi" w:hAnsi="Times New Roman"/>
          <w:sz w:val="27"/>
          <w:szCs w:val="27"/>
        </w:rPr>
      </w:pPr>
    </w:p>
    <w:p w:rsidR="004E5D13" w:rsidRPr="003C4570" w:rsidRDefault="004E5D13" w:rsidP="00841F80">
      <w:pPr>
        <w:ind w:left="-567" w:right="566"/>
        <w:jc w:val="center"/>
        <w:rPr>
          <w:rFonts w:ascii="Times New Roman" w:hAnsi="Times New Roman"/>
          <w:b/>
          <w:sz w:val="28"/>
          <w:szCs w:val="28"/>
        </w:rPr>
      </w:pPr>
      <w:bookmarkStart w:id="0" w:name="_GoBack"/>
      <w:bookmarkEnd w:id="0"/>
      <w:r w:rsidRPr="003C4570">
        <w:rPr>
          <w:rFonts w:ascii="Times New Roman" w:hAnsi="Times New Roman"/>
          <w:b/>
          <w:sz w:val="28"/>
          <w:szCs w:val="28"/>
        </w:rPr>
        <w:lastRenderedPageBreak/>
        <w:t>Форма обращения  в Казанскую коллегию по жалобам на прессу</w:t>
      </w:r>
    </w:p>
    <w:tbl>
      <w:tblPr>
        <w:tblpPr w:leftFromText="180" w:rightFromText="180" w:vertAnchor="page" w:horzAnchor="margin" w:tblpX="-209" w:tblpY="1831"/>
        <w:tblW w:w="9215" w:type="dxa"/>
        <w:shd w:val="clear" w:color="auto" w:fill="FFFFFF"/>
        <w:tblCellMar>
          <w:top w:w="75" w:type="dxa"/>
          <w:left w:w="75" w:type="dxa"/>
          <w:bottom w:w="75" w:type="dxa"/>
          <w:right w:w="75" w:type="dxa"/>
        </w:tblCellMar>
        <w:tblLook w:val="04A0"/>
      </w:tblPr>
      <w:tblGrid>
        <w:gridCol w:w="3537"/>
        <w:gridCol w:w="5678"/>
      </w:tblGrid>
      <w:tr w:rsidR="00841F80" w:rsidRPr="00841F80" w:rsidTr="00841F80">
        <w:tc>
          <w:tcPr>
            <w:tcW w:w="3537" w:type="dxa"/>
            <w:shd w:val="clear" w:color="auto" w:fill="FFFFFF"/>
            <w:vAlign w:val="center"/>
          </w:tcPr>
          <w:p w:rsidR="00841F80" w:rsidRPr="00841F80" w:rsidRDefault="00841F80" w:rsidP="00841F80">
            <w:pPr>
              <w:spacing w:line="279" w:lineRule="atLeast"/>
              <w:ind w:firstLine="0"/>
              <w:jc w:val="left"/>
              <w:rPr>
                <w:rFonts w:ascii="Times New Roman" w:eastAsia="Times New Roman" w:hAnsi="Times New Roman"/>
                <w:color w:val="000000"/>
                <w:sz w:val="27"/>
                <w:szCs w:val="27"/>
                <w:lang w:eastAsia="ru-RU"/>
              </w:rPr>
            </w:pPr>
            <w:r w:rsidRPr="00841F80">
              <w:rPr>
                <w:rFonts w:ascii="Times New Roman" w:eastAsia="Times New Roman" w:hAnsi="Times New Roman"/>
                <w:bCs/>
                <w:color w:val="000000"/>
                <w:sz w:val="27"/>
                <w:szCs w:val="27"/>
                <w:lang w:eastAsia="ru-RU"/>
              </w:rPr>
              <w:t>Фамилия, Имя, Отчество</w:t>
            </w:r>
          </w:p>
        </w:tc>
        <w:tc>
          <w:tcPr>
            <w:tcW w:w="5678" w:type="dxa"/>
            <w:shd w:val="clear" w:color="auto" w:fill="FFFFFF"/>
            <w:vAlign w:val="center"/>
          </w:tcPr>
          <w:p w:rsidR="00841F80" w:rsidRPr="00841F80" w:rsidRDefault="00841F80" w:rsidP="00841F80">
            <w:pPr>
              <w:spacing w:line="279" w:lineRule="atLeast"/>
              <w:ind w:firstLine="0"/>
              <w:jc w:val="left"/>
              <w:rPr>
                <w:rFonts w:ascii="Arial" w:eastAsia="Times New Roman" w:hAnsi="Arial" w:cs="Arial"/>
                <w:color w:val="000000"/>
                <w:sz w:val="20"/>
                <w:szCs w:val="20"/>
                <w:lang w:eastAsia="ru-RU"/>
              </w:rPr>
            </w:pPr>
          </w:p>
        </w:tc>
      </w:tr>
      <w:tr w:rsidR="00841F80" w:rsidRPr="00841F80" w:rsidTr="00841F80">
        <w:tc>
          <w:tcPr>
            <w:tcW w:w="3537" w:type="dxa"/>
            <w:shd w:val="clear" w:color="auto" w:fill="FFFFFF"/>
            <w:vAlign w:val="center"/>
          </w:tcPr>
          <w:p w:rsidR="00841F80" w:rsidRPr="00841F80" w:rsidRDefault="00841F80" w:rsidP="00841F80">
            <w:pPr>
              <w:spacing w:line="279" w:lineRule="atLeast"/>
              <w:ind w:firstLine="0"/>
              <w:jc w:val="left"/>
              <w:rPr>
                <w:rFonts w:ascii="Times New Roman" w:eastAsia="Times New Roman" w:hAnsi="Times New Roman"/>
                <w:color w:val="000000"/>
                <w:sz w:val="27"/>
                <w:szCs w:val="27"/>
                <w:lang w:eastAsia="ru-RU"/>
              </w:rPr>
            </w:pPr>
            <w:r w:rsidRPr="00841F80">
              <w:rPr>
                <w:rFonts w:ascii="Times New Roman" w:eastAsia="Times New Roman" w:hAnsi="Times New Roman"/>
                <w:bCs/>
                <w:color w:val="000000"/>
                <w:sz w:val="27"/>
                <w:szCs w:val="27"/>
                <w:lang w:eastAsia="ru-RU"/>
              </w:rPr>
              <w:t>Email</w:t>
            </w:r>
          </w:p>
        </w:tc>
        <w:tc>
          <w:tcPr>
            <w:tcW w:w="5678" w:type="dxa"/>
            <w:shd w:val="clear" w:color="auto" w:fill="FFFFFF"/>
            <w:vAlign w:val="center"/>
          </w:tcPr>
          <w:p w:rsidR="00841F80" w:rsidRPr="00841F80" w:rsidRDefault="00841F80" w:rsidP="00841F80">
            <w:pPr>
              <w:spacing w:line="279" w:lineRule="atLeast"/>
              <w:ind w:firstLine="0"/>
              <w:jc w:val="left"/>
              <w:rPr>
                <w:rFonts w:ascii="Arial" w:eastAsia="Times New Roman" w:hAnsi="Arial" w:cs="Arial"/>
                <w:color w:val="000000"/>
                <w:sz w:val="20"/>
                <w:szCs w:val="20"/>
                <w:lang w:val="en-US" w:eastAsia="ru-RU"/>
              </w:rPr>
            </w:pPr>
          </w:p>
        </w:tc>
      </w:tr>
      <w:tr w:rsidR="00841F80" w:rsidRPr="00841F80" w:rsidTr="00841F80">
        <w:tc>
          <w:tcPr>
            <w:tcW w:w="3537" w:type="dxa"/>
            <w:shd w:val="clear" w:color="auto" w:fill="FFFFFF"/>
            <w:vAlign w:val="center"/>
          </w:tcPr>
          <w:p w:rsidR="00841F80" w:rsidRPr="00841F80" w:rsidRDefault="00841F80" w:rsidP="00841F80">
            <w:pPr>
              <w:spacing w:line="279" w:lineRule="atLeast"/>
              <w:ind w:firstLine="0"/>
              <w:jc w:val="left"/>
              <w:rPr>
                <w:rFonts w:ascii="Times New Roman" w:eastAsia="Times New Roman" w:hAnsi="Times New Roman"/>
                <w:color w:val="000000"/>
                <w:sz w:val="27"/>
                <w:szCs w:val="27"/>
                <w:lang w:eastAsia="ru-RU"/>
              </w:rPr>
            </w:pPr>
            <w:r w:rsidRPr="00841F80">
              <w:rPr>
                <w:rFonts w:ascii="Times New Roman" w:eastAsia="Times New Roman" w:hAnsi="Times New Roman"/>
                <w:bCs/>
                <w:color w:val="000000"/>
                <w:sz w:val="27"/>
                <w:szCs w:val="27"/>
                <w:lang w:eastAsia="ru-RU"/>
              </w:rPr>
              <w:t>Телефон для связи</w:t>
            </w:r>
          </w:p>
        </w:tc>
        <w:tc>
          <w:tcPr>
            <w:tcW w:w="5678" w:type="dxa"/>
            <w:shd w:val="clear" w:color="auto" w:fill="FFFFFF"/>
            <w:vAlign w:val="center"/>
          </w:tcPr>
          <w:p w:rsidR="00841F80" w:rsidRPr="00841F80" w:rsidRDefault="00841F80" w:rsidP="00841F80">
            <w:pPr>
              <w:spacing w:line="279" w:lineRule="atLeast"/>
              <w:ind w:firstLine="0"/>
              <w:jc w:val="left"/>
              <w:rPr>
                <w:rFonts w:ascii="Arial" w:eastAsia="Times New Roman" w:hAnsi="Arial" w:cs="Arial"/>
                <w:color w:val="000000"/>
                <w:sz w:val="20"/>
                <w:szCs w:val="20"/>
                <w:lang w:eastAsia="ru-RU"/>
              </w:rPr>
            </w:pPr>
          </w:p>
        </w:tc>
      </w:tr>
      <w:tr w:rsidR="00841F80" w:rsidRPr="00841F80" w:rsidTr="00841F80">
        <w:tc>
          <w:tcPr>
            <w:tcW w:w="3537" w:type="dxa"/>
            <w:shd w:val="clear" w:color="auto" w:fill="FFFFFF"/>
            <w:vAlign w:val="center"/>
          </w:tcPr>
          <w:p w:rsidR="00841F80" w:rsidRPr="00841F80" w:rsidRDefault="00841F80" w:rsidP="00841F80">
            <w:pPr>
              <w:spacing w:line="279" w:lineRule="atLeast"/>
              <w:ind w:firstLine="0"/>
              <w:jc w:val="left"/>
              <w:rPr>
                <w:rFonts w:ascii="Times New Roman" w:eastAsia="Times New Roman" w:hAnsi="Times New Roman"/>
                <w:color w:val="000000"/>
                <w:sz w:val="27"/>
                <w:szCs w:val="27"/>
                <w:lang w:eastAsia="ru-RU"/>
              </w:rPr>
            </w:pPr>
            <w:r w:rsidRPr="00841F80">
              <w:rPr>
                <w:rFonts w:ascii="Times New Roman" w:eastAsia="Times New Roman" w:hAnsi="Times New Roman"/>
                <w:bCs/>
                <w:color w:val="000000"/>
                <w:sz w:val="27"/>
                <w:szCs w:val="27"/>
                <w:lang w:eastAsia="ru-RU"/>
              </w:rPr>
              <w:t>Название организации (если Вы представитель)</w:t>
            </w:r>
          </w:p>
        </w:tc>
        <w:tc>
          <w:tcPr>
            <w:tcW w:w="5678" w:type="dxa"/>
            <w:shd w:val="clear" w:color="auto" w:fill="FFFFFF"/>
            <w:vAlign w:val="center"/>
          </w:tcPr>
          <w:p w:rsidR="00841F80" w:rsidRPr="00841F80" w:rsidRDefault="00841F80" w:rsidP="00841F80">
            <w:pPr>
              <w:spacing w:line="279" w:lineRule="atLeast"/>
              <w:ind w:firstLine="0"/>
              <w:jc w:val="left"/>
              <w:rPr>
                <w:rFonts w:ascii="Arial" w:eastAsia="Times New Roman" w:hAnsi="Arial" w:cs="Arial"/>
                <w:color w:val="000000"/>
                <w:sz w:val="20"/>
                <w:szCs w:val="20"/>
                <w:lang w:eastAsia="ru-RU"/>
              </w:rPr>
            </w:pPr>
          </w:p>
        </w:tc>
      </w:tr>
      <w:tr w:rsidR="00841F80" w:rsidRPr="00841F80" w:rsidTr="00841F80">
        <w:tc>
          <w:tcPr>
            <w:tcW w:w="3537" w:type="dxa"/>
            <w:shd w:val="clear" w:color="auto" w:fill="FFFFFF"/>
            <w:vAlign w:val="center"/>
          </w:tcPr>
          <w:p w:rsidR="00841F80" w:rsidRPr="00841F80" w:rsidRDefault="00841F80" w:rsidP="00841F80">
            <w:pPr>
              <w:spacing w:line="279" w:lineRule="atLeast"/>
              <w:ind w:firstLine="0"/>
              <w:jc w:val="left"/>
              <w:rPr>
                <w:rFonts w:ascii="Times New Roman" w:eastAsia="Times New Roman" w:hAnsi="Times New Roman"/>
                <w:color w:val="000000"/>
                <w:sz w:val="27"/>
                <w:szCs w:val="27"/>
                <w:lang w:eastAsia="ru-RU"/>
              </w:rPr>
            </w:pPr>
            <w:r w:rsidRPr="00841F80">
              <w:rPr>
                <w:rFonts w:ascii="Times New Roman" w:eastAsia="Times New Roman" w:hAnsi="Times New Roman"/>
                <w:bCs/>
                <w:color w:val="000000"/>
                <w:sz w:val="27"/>
                <w:szCs w:val="27"/>
                <w:lang w:eastAsia="ru-RU"/>
              </w:rPr>
              <w:t>Адрес</w:t>
            </w:r>
          </w:p>
        </w:tc>
        <w:tc>
          <w:tcPr>
            <w:tcW w:w="5678" w:type="dxa"/>
            <w:shd w:val="clear" w:color="auto" w:fill="FFFFFF"/>
            <w:vAlign w:val="center"/>
          </w:tcPr>
          <w:p w:rsidR="00841F80" w:rsidRPr="00841F80" w:rsidRDefault="00841F80" w:rsidP="00841F80">
            <w:pPr>
              <w:spacing w:line="279" w:lineRule="atLeast"/>
              <w:ind w:firstLine="0"/>
              <w:jc w:val="left"/>
              <w:rPr>
                <w:rFonts w:ascii="Arial" w:eastAsia="Times New Roman" w:hAnsi="Arial" w:cs="Arial"/>
                <w:b/>
                <w:color w:val="000000"/>
                <w:sz w:val="20"/>
                <w:szCs w:val="20"/>
                <w:lang w:eastAsia="ru-RU"/>
              </w:rPr>
            </w:pPr>
          </w:p>
        </w:tc>
      </w:tr>
      <w:tr w:rsidR="00841F80" w:rsidRPr="00841F80" w:rsidTr="00841F80">
        <w:tc>
          <w:tcPr>
            <w:tcW w:w="3537" w:type="dxa"/>
            <w:shd w:val="clear" w:color="auto" w:fill="FFFFFF"/>
            <w:vAlign w:val="center"/>
          </w:tcPr>
          <w:p w:rsidR="00841F80" w:rsidRPr="00841F80" w:rsidRDefault="00841F80" w:rsidP="00841F80">
            <w:pPr>
              <w:spacing w:line="279" w:lineRule="atLeast"/>
              <w:ind w:firstLine="0"/>
              <w:jc w:val="left"/>
              <w:rPr>
                <w:rFonts w:ascii="Times New Roman" w:eastAsia="Times New Roman" w:hAnsi="Times New Roman"/>
                <w:color w:val="000000"/>
                <w:sz w:val="27"/>
                <w:szCs w:val="27"/>
                <w:lang w:eastAsia="ru-RU"/>
              </w:rPr>
            </w:pPr>
            <w:r w:rsidRPr="00841F80">
              <w:rPr>
                <w:rFonts w:ascii="Times New Roman" w:eastAsia="Times New Roman" w:hAnsi="Times New Roman"/>
                <w:bCs/>
                <w:color w:val="000000"/>
                <w:sz w:val="27"/>
                <w:szCs w:val="27"/>
                <w:lang w:eastAsia="ru-RU"/>
              </w:rPr>
              <w:t>Название газеты, журнала, иного СМИ</w:t>
            </w:r>
          </w:p>
        </w:tc>
        <w:tc>
          <w:tcPr>
            <w:tcW w:w="5678" w:type="dxa"/>
            <w:shd w:val="clear" w:color="auto" w:fill="FFFFFF"/>
            <w:vAlign w:val="center"/>
          </w:tcPr>
          <w:p w:rsidR="00841F80" w:rsidRPr="00841F80" w:rsidRDefault="00841F80" w:rsidP="00841F80">
            <w:pPr>
              <w:spacing w:line="279" w:lineRule="atLeast"/>
              <w:ind w:firstLine="0"/>
              <w:jc w:val="left"/>
              <w:rPr>
                <w:rFonts w:ascii="Arial" w:eastAsia="Times New Roman" w:hAnsi="Arial" w:cs="Arial"/>
                <w:color w:val="000000"/>
                <w:sz w:val="20"/>
                <w:szCs w:val="20"/>
                <w:lang w:eastAsia="ru-RU"/>
              </w:rPr>
            </w:pPr>
          </w:p>
        </w:tc>
      </w:tr>
      <w:tr w:rsidR="00841F80" w:rsidRPr="00841F80" w:rsidTr="00841F80">
        <w:tc>
          <w:tcPr>
            <w:tcW w:w="3537" w:type="dxa"/>
            <w:shd w:val="clear" w:color="auto" w:fill="FFFFFF"/>
            <w:vAlign w:val="center"/>
          </w:tcPr>
          <w:p w:rsidR="00841F80" w:rsidRPr="00841F80" w:rsidRDefault="00841F80" w:rsidP="00841F80">
            <w:pPr>
              <w:spacing w:line="279" w:lineRule="atLeast"/>
              <w:ind w:firstLine="0"/>
              <w:jc w:val="left"/>
              <w:rPr>
                <w:rFonts w:ascii="Times New Roman" w:eastAsia="Times New Roman" w:hAnsi="Times New Roman"/>
                <w:color w:val="000000"/>
                <w:sz w:val="27"/>
                <w:szCs w:val="27"/>
                <w:lang w:eastAsia="ru-RU"/>
              </w:rPr>
            </w:pPr>
            <w:r w:rsidRPr="00841F80">
              <w:rPr>
                <w:rFonts w:ascii="Times New Roman" w:eastAsia="Times New Roman" w:hAnsi="Times New Roman"/>
                <w:bCs/>
                <w:color w:val="000000"/>
                <w:sz w:val="27"/>
                <w:szCs w:val="27"/>
                <w:lang w:eastAsia="ru-RU"/>
              </w:rPr>
              <w:t>Дата публикации материала</w:t>
            </w:r>
          </w:p>
        </w:tc>
        <w:tc>
          <w:tcPr>
            <w:tcW w:w="5678" w:type="dxa"/>
            <w:shd w:val="clear" w:color="auto" w:fill="FFFFFF"/>
            <w:vAlign w:val="center"/>
          </w:tcPr>
          <w:p w:rsidR="00841F80" w:rsidRPr="00841F80" w:rsidRDefault="00841F80" w:rsidP="00841F80">
            <w:pPr>
              <w:spacing w:line="279" w:lineRule="atLeast"/>
              <w:ind w:firstLine="0"/>
              <w:jc w:val="left"/>
              <w:rPr>
                <w:rFonts w:ascii="Arial" w:eastAsia="Times New Roman" w:hAnsi="Arial" w:cs="Arial"/>
                <w:color w:val="000000"/>
                <w:sz w:val="20"/>
                <w:szCs w:val="20"/>
                <w:lang w:eastAsia="ru-RU"/>
              </w:rPr>
            </w:pPr>
          </w:p>
        </w:tc>
      </w:tr>
      <w:tr w:rsidR="00841F80" w:rsidRPr="00841F80" w:rsidTr="00841F80">
        <w:tc>
          <w:tcPr>
            <w:tcW w:w="3537" w:type="dxa"/>
            <w:shd w:val="clear" w:color="auto" w:fill="FFFFFF"/>
            <w:vAlign w:val="center"/>
          </w:tcPr>
          <w:p w:rsidR="00841F80" w:rsidRPr="00841F80" w:rsidRDefault="00841F80" w:rsidP="00841F80">
            <w:pPr>
              <w:spacing w:line="279" w:lineRule="atLeast"/>
              <w:ind w:firstLine="0"/>
              <w:jc w:val="left"/>
              <w:rPr>
                <w:rFonts w:ascii="Times New Roman" w:eastAsia="Times New Roman" w:hAnsi="Times New Roman"/>
                <w:color w:val="000000"/>
                <w:sz w:val="27"/>
                <w:szCs w:val="27"/>
                <w:lang w:eastAsia="ru-RU"/>
              </w:rPr>
            </w:pPr>
            <w:r w:rsidRPr="00841F80">
              <w:rPr>
                <w:rFonts w:ascii="Times New Roman" w:eastAsia="Times New Roman" w:hAnsi="Times New Roman"/>
                <w:bCs/>
                <w:color w:val="000000"/>
                <w:sz w:val="27"/>
                <w:szCs w:val="27"/>
                <w:lang w:eastAsia="ru-RU"/>
              </w:rPr>
              <w:t>Заголовок, название материала</w:t>
            </w:r>
          </w:p>
        </w:tc>
        <w:tc>
          <w:tcPr>
            <w:tcW w:w="5678" w:type="dxa"/>
            <w:shd w:val="clear" w:color="auto" w:fill="FFFFFF"/>
            <w:vAlign w:val="center"/>
          </w:tcPr>
          <w:p w:rsidR="00841F80" w:rsidRPr="00841F80" w:rsidRDefault="00841F80" w:rsidP="00841F80">
            <w:pPr>
              <w:spacing w:line="279" w:lineRule="atLeast"/>
              <w:ind w:firstLine="0"/>
              <w:jc w:val="left"/>
              <w:rPr>
                <w:rFonts w:ascii="Arial" w:eastAsia="Times New Roman" w:hAnsi="Arial" w:cs="Arial"/>
                <w:color w:val="000000"/>
                <w:sz w:val="20"/>
                <w:szCs w:val="20"/>
                <w:lang w:eastAsia="ru-RU"/>
              </w:rPr>
            </w:pPr>
          </w:p>
        </w:tc>
      </w:tr>
      <w:tr w:rsidR="00841F80" w:rsidRPr="00841F80" w:rsidTr="00841F80">
        <w:tc>
          <w:tcPr>
            <w:tcW w:w="3537" w:type="dxa"/>
            <w:shd w:val="clear" w:color="auto" w:fill="FFFFFF"/>
            <w:vAlign w:val="center"/>
          </w:tcPr>
          <w:p w:rsidR="00841F80" w:rsidRPr="00841F80" w:rsidRDefault="00841F80" w:rsidP="00841F80">
            <w:pPr>
              <w:spacing w:line="279" w:lineRule="atLeast"/>
              <w:ind w:firstLine="0"/>
              <w:jc w:val="left"/>
              <w:rPr>
                <w:rFonts w:ascii="Times New Roman" w:eastAsia="Times New Roman" w:hAnsi="Times New Roman"/>
                <w:color w:val="000000"/>
                <w:sz w:val="27"/>
                <w:szCs w:val="27"/>
                <w:lang w:eastAsia="ru-RU"/>
              </w:rPr>
            </w:pPr>
            <w:r w:rsidRPr="00841F80">
              <w:rPr>
                <w:rFonts w:ascii="Times New Roman" w:eastAsia="Times New Roman" w:hAnsi="Times New Roman"/>
                <w:bCs/>
                <w:color w:val="000000"/>
                <w:sz w:val="27"/>
                <w:szCs w:val="27"/>
                <w:lang w:eastAsia="ru-RU"/>
              </w:rPr>
              <w:t>Фамилия автора оспариваемого материала</w:t>
            </w:r>
          </w:p>
        </w:tc>
        <w:tc>
          <w:tcPr>
            <w:tcW w:w="5678" w:type="dxa"/>
            <w:shd w:val="clear" w:color="auto" w:fill="FFFFFF"/>
            <w:vAlign w:val="center"/>
          </w:tcPr>
          <w:p w:rsidR="00841F80" w:rsidRPr="00841F80" w:rsidRDefault="00841F80" w:rsidP="00841F80">
            <w:pPr>
              <w:spacing w:line="279" w:lineRule="atLeast"/>
              <w:ind w:firstLine="0"/>
              <w:jc w:val="left"/>
              <w:rPr>
                <w:rFonts w:ascii="Arial" w:eastAsia="Times New Roman" w:hAnsi="Arial" w:cs="Arial"/>
                <w:color w:val="000000"/>
                <w:sz w:val="20"/>
                <w:szCs w:val="20"/>
                <w:lang w:eastAsia="ru-RU"/>
              </w:rPr>
            </w:pPr>
          </w:p>
        </w:tc>
      </w:tr>
      <w:tr w:rsidR="00841F80" w:rsidRPr="00841F80" w:rsidTr="00841F80">
        <w:tc>
          <w:tcPr>
            <w:tcW w:w="3537" w:type="dxa"/>
            <w:shd w:val="clear" w:color="auto" w:fill="FFFFFF"/>
            <w:vAlign w:val="center"/>
          </w:tcPr>
          <w:p w:rsidR="00841F80" w:rsidRPr="00841F80" w:rsidRDefault="00841F80" w:rsidP="00841F80">
            <w:pPr>
              <w:spacing w:line="279" w:lineRule="atLeast"/>
              <w:ind w:firstLine="0"/>
              <w:jc w:val="left"/>
              <w:rPr>
                <w:rFonts w:ascii="Times New Roman" w:eastAsia="Times New Roman" w:hAnsi="Times New Roman"/>
                <w:color w:val="000000"/>
                <w:sz w:val="27"/>
                <w:szCs w:val="27"/>
                <w:lang w:eastAsia="ru-RU"/>
              </w:rPr>
            </w:pPr>
            <w:r w:rsidRPr="00841F80">
              <w:rPr>
                <w:rFonts w:ascii="Times New Roman" w:eastAsia="Times New Roman" w:hAnsi="Times New Roman"/>
                <w:bCs/>
                <w:color w:val="000000"/>
                <w:sz w:val="27"/>
                <w:szCs w:val="27"/>
                <w:lang w:eastAsia="ru-RU"/>
              </w:rPr>
              <w:t>Адрес материала в Интернете</w:t>
            </w:r>
          </w:p>
        </w:tc>
        <w:tc>
          <w:tcPr>
            <w:tcW w:w="5678" w:type="dxa"/>
            <w:shd w:val="clear" w:color="auto" w:fill="FFFFFF"/>
            <w:vAlign w:val="center"/>
          </w:tcPr>
          <w:p w:rsidR="00841F80" w:rsidRPr="00841F80" w:rsidRDefault="00841F80" w:rsidP="00841F80">
            <w:pPr>
              <w:spacing w:line="279" w:lineRule="atLeast"/>
              <w:ind w:firstLine="0"/>
              <w:jc w:val="left"/>
              <w:rPr>
                <w:rFonts w:ascii="Arial" w:eastAsia="Times New Roman" w:hAnsi="Arial" w:cs="Arial"/>
                <w:color w:val="000000"/>
                <w:sz w:val="20"/>
                <w:szCs w:val="20"/>
                <w:lang w:eastAsia="ru-RU"/>
              </w:rPr>
            </w:pPr>
          </w:p>
        </w:tc>
      </w:tr>
      <w:tr w:rsidR="00841F80" w:rsidRPr="00841F80" w:rsidTr="00841F80">
        <w:trPr>
          <w:trHeight w:val="5258"/>
        </w:trPr>
        <w:tc>
          <w:tcPr>
            <w:tcW w:w="3537" w:type="dxa"/>
            <w:shd w:val="clear" w:color="auto" w:fill="FFFFFF"/>
            <w:vAlign w:val="center"/>
          </w:tcPr>
          <w:p w:rsidR="00841F80" w:rsidRPr="00841F80" w:rsidRDefault="00841F80" w:rsidP="00841F80">
            <w:pPr>
              <w:spacing w:line="279" w:lineRule="atLeast"/>
              <w:ind w:firstLine="0"/>
              <w:jc w:val="left"/>
              <w:rPr>
                <w:rFonts w:ascii="Times New Roman" w:eastAsia="Times New Roman" w:hAnsi="Times New Roman"/>
                <w:color w:val="000000"/>
                <w:sz w:val="27"/>
                <w:szCs w:val="27"/>
                <w:lang w:eastAsia="ru-RU"/>
              </w:rPr>
            </w:pPr>
            <w:r w:rsidRPr="00841F80">
              <w:rPr>
                <w:rFonts w:ascii="Times New Roman" w:eastAsia="Times New Roman" w:hAnsi="Times New Roman"/>
                <w:bCs/>
                <w:color w:val="000000"/>
                <w:sz w:val="27"/>
                <w:szCs w:val="27"/>
                <w:lang w:eastAsia="ru-RU"/>
              </w:rPr>
              <w:t>Изложите, пожалуйста, суть Вашей жалобы</w:t>
            </w:r>
          </w:p>
        </w:tc>
        <w:tc>
          <w:tcPr>
            <w:tcW w:w="5678" w:type="dxa"/>
            <w:shd w:val="clear" w:color="auto" w:fill="FFFFFF"/>
            <w:vAlign w:val="center"/>
          </w:tcPr>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p w:rsidR="00841F80" w:rsidRPr="00841F80" w:rsidRDefault="00841F80" w:rsidP="00841F80">
            <w:pPr>
              <w:spacing w:line="279" w:lineRule="atLeast"/>
              <w:ind w:firstLine="0"/>
              <w:rPr>
                <w:rFonts w:ascii="Arial" w:eastAsia="Times New Roman" w:hAnsi="Arial" w:cs="Arial"/>
                <w:color w:val="000000"/>
                <w:sz w:val="20"/>
                <w:szCs w:val="20"/>
                <w:lang w:eastAsia="ru-RU"/>
              </w:rPr>
            </w:pPr>
          </w:p>
        </w:tc>
      </w:tr>
    </w:tbl>
    <w:p w:rsidR="00A87D7F" w:rsidRDefault="00A87D7F" w:rsidP="00654459">
      <w:pPr>
        <w:ind w:right="284" w:firstLine="426"/>
        <w:rPr>
          <w:rFonts w:ascii="Times New Roman" w:eastAsiaTheme="minorHAnsi" w:hAnsi="Times New Roman"/>
          <w:sz w:val="28"/>
          <w:szCs w:val="28"/>
        </w:rPr>
      </w:pPr>
    </w:p>
    <w:p w:rsidR="00E01A24" w:rsidRDefault="00E01A24" w:rsidP="00654459">
      <w:pPr>
        <w:ind w:right="284" w:firstLine="426"/>
        <w:rPr>
          <w:rFonts w:ascii="Times New Roman" w:eastAsiaTheme="minorHAnsi" w:hAnsi="Times New Roman"/>
          <w:sz w:val="28"/>
          <w:szCs w:val="28"/>
        </w:rPr>
      </w:pPr>
    </w:p>
    <w:p w:rsidR="00E01A24" w:rsidRDefault="00E01A24" w:rsidP="00654459">
      <w:pPr>
        <w:ind w:right="284" w:firstLine="426"/>
        <w:rPr>
          <w:rFonts w:ascii="Times New Roman" w:eastAsiaTheme="minorHAnsi" w:hAnsi="Times New Roman"/>
          <w:sz w:val="28"/>
          <w:szCs w:val="28"/>
        </w:rPr>
      </w:pPr>
    </w:p>
    <w:p w:rsidR="00E01A24" w:rsidRDefault="00E01A24" w:rsidP="00654459">
      <w:pPr>
        <w:ind w:right="284" w:firstLine="426"/>
        <w:rPr>
          <w:rFonts w:ascii="Times New Roman" w:eastAsiaTheme="minorHAnsi" w:hAnsi="Times New Roman"/>
          <w:sz w:val="28"/>
          <w:szCs w:val="28"/>
        </w:rPr>
      </w:pPr>
    </w:p>
    <w:p w:rsidR="00E01A24" w:rsidRDefault="00E01A24" w:rsidP="00654459">
      <w:pPr>
        <w:ind w:right="284" w:firstLine="426"/>
        <w:rPr>
          <w:rFonts w:ascii="Times New Roman" w:eastAsiaTheme="minorHAnsi" w:hAnsi="Times New Roman"/>
          <w:sz w:val="28"/>
          <w:szCs w:val="28"/>
        </w:rPr>
      </w:pPr>
    </w:p>
    <w:p w:rsidR="002B0FA0" w:rsidRDefault="002B0FA0" w:rsidP="002B0FA0">
      <w:pPr>
        <w:jc w:val="right"/>
        <w:rPr>
          <w:rFonts w:ascii="Times New Roman" w:hAnsi="Times New Roman"/>
          <w:b/>
        </w:rPr>
      </w:pPr>
      <w:r>
        <w:rPr>
          <w:rFonts w:ascii="Times New Roman" w:hAnsi="Times New Roman"/>
          <w:b/>
        </w:rPr>
        <w:lastRenderedPageBreak/>
        <w:t>Док.1</w:t>
      </w:r>
    </w:p>
    <w:p w:rsidR="00E01A24" w:rsidRPr="002B0FA0" w:rsidRDefault="00E01A24" w:rsidP="00E01A24">
      <w:pPr>
        <w:rPr>
          <w:rFonts w:ascii="Times New Roman" w:hAnsi="Times New Roman"/>
          <w:b/>
          <w:sz w:val="27"/>
          <w:szCs w:val="27"/>
        </w:rPr>
      </w:pPr>
      <w:r w:rsidRPr="002B0FA0">
        <w:rPr>
          <w:rFonts w:ascii="Times New Roman" w:hAnsi="Times New Roman"/>
          <w:b/>
          <w:sz w:val="27"/>
          <w:szCs w:val="27"/>
        </w:rPr>
        <w:t xml:space="preserve">РУБЕЖ ВЕКОВ. «ЯЗЫК ВРАЖДЫ» И ОТНОШЕНИЕ К НЕМУ «АРТИКЛЯ </w:t>
      </w:r>
      <w:r w:rsidRPr="002B0FA0">
        <w:rPr>
          <w:rFonts w:ascii="Times New Roman" w:hAnsi="Times New Roman"/>
          <w:b/>
          <w:sz w:val="27"/>
          <w:szCs w:val="27"/>
          <w:lang w:val="en-US"/>
        </w:rPr>
        <w:t>XIX</w:t>
      </w:r>
      <w:r w:rsidRPr="002B0FA0">
        <w:rPr>
          <w:rFonts w:ascii="Times New Roman" w:hAnsi="Times New Roman"/>
          <w:b/>
          <w:sz w:val="27"/>
          <w:szCs w:val="27"/>
        </w:rPr>
        <w:t>»</w:t>
      </w:r>
      <w:r w:rsidRPr="002B0FA0">
        <w:rPr>
          <w:rStyle w:val="a6"/>
          <w:rFonts w:ascii="Times New Roman" w:hAnsi="Times New Roman"/>
          <w:b/>
          <w:sz w:val="27"/>
          <w:szCs w:val="27"/>
        </w:rPr>
        <w:footnoteReference w:id="3"/>
      </w:r>
    </w:p>
    <w:p w:rsidR="00E01A24" w:rsidRPr="002B0FA0" w:rsidRDefault="00E01A24" w:rsidP="00E01A24">
      <w:pPr>
        <w:ind w:firstLine="567"/>
        <w:rPr>
          <w:rFonts w:ascii="Times New Roman" w:hAnsi="Times New Roman"/>
          <w:sz w:val="27"/>
          <w:szCs w:val="27"/>
        </w:rPr>
      </w:pPr>
      <w:r w:rsidRPr="002B0FA0">
        <w:rPr>
          <w:rFonts w:ascii="Times New Roman" w:hAnsi="Times New Roman"/>
          <w:sz w:val="27"/>
          <w:szCs w:val="27"/>
        </w:rPr>
        <w:t xml:space="preserve">Отношение к «ЯВ» самого Артикля </w:t>
      </w:r>
      <w:r w:rsidRPr="002B0FA0">
        <w:rPr>
          <w:rFonts w:ascii="Times New Roman" w:hAnsi="Times New Roman"/>
          <w:sz w:val="27"/>
          <w:szCs w:val="27"/>
          <w:lang w:val="en-US"/>
        </w:rPr>
        <w:t>XIX</w:t>
      </w:r>
      <w:r w:rsidRPr="002B0FA0">
        <w:rPr>
          <w:rFonts w:ascii="Times New Roman" w:hAnsi="Times New Roman"/>
          <w:sz w:val="27"/>
          <w:szCs w:val="27"/>
        </w:rPr>
        <w:t xml:space="preserve">, обеспокоенного угрозой возможного использования правительствами законов «для дискриминации этнических, религиозных и национальных меньшинств», а также тем, что законы эти могут быть использованы для ограничения «одной из важнейших свобод – свободы слова», выражено в следующих словах: </w:t>
      </w:r>
    </w:p>
    <w:p w:rsidR="00E01A24" w:rsidRPr="002B0FA0" w:rsidRDefault="00E01A24" w:rsidP="00E01A24">
      <w:pPr>
        <w:ind w:left="567" w:firstLine="426"/>
        <w:rPr>
          <w:rFonts w:ascii="Times New Roman" w:hAnsi="Times New Roman"/>
          <w:sz w:val="27"/>
          <w:szCs w:val="27"/>
        </w:rPr>
      </w:pPr>
      <w:r w:rsidRPr="002B0FA0">
        <w:rPr>
          <w:rFonts w:ascii="Times New Roman" w:hAnsi="Times New Roman"/>
          <w:sz w:val="27"/>
          <w:szCs w:val="27"/>
        </w:rPr>
        <w:t>«</w:t>
      </w:r>
      <w:r w:rsidRPr="002B0FA0">
        <w:rPr>
          <w:rFonts w:ascii="Times New Roman" w:hAnsi="Times New Roman"/>
          <w:i/>
          <w:sz w:val="27"/>
          <w:szCs w:val="27"/>
        </w:rPr>
        <w:t>Существует большое число разнообразных гарантий демократии, и каждая ценна по-своему. Одной из них является свободный обмен мнениями и идеями. Всеми силами мы должны стремиться сохранить  и демократическую дискуссию, и каналы ее постоянного использования. К сожалению, временами демократическая дискуссия, включающая пропаганду ненависти (в форме оскорбления или обвинительных расистских нападений) обязательно допускает унижение идей и верований, дорогих остальным людям. Наш центр заботится о том, чтобы такие нападения всегда встречали достойный, аргументированный отпор в виде дискуссии. Подавление подобных выпадов не будет решением проблемы, а скорее даже загонит ее вглубь общества и даст повод для актов насилия. Хотя это и весьма сложно, но мы все же отстаиваем мнение, что речь никогда не должна восприниматься только по ее содержанию. Любые ограничения выражения должны быть направлены только против его «заряда», как, например, выражения, прямо призывающие к незаконным действиям</w:t>
      </w:r>
      <w:r w:rsidRPr="002B0FA0">
        <w:rPr>
          <w:rFonts w:ascii="Times New Roman" w:hAnsi="Times New Roman"/>
          <w:sz w:val="27"/>
          <w:szCs w:val="27"/>
        </w:rPr>
        <w:t>»</w:t>
      </w:r>
      <w:r w:rsidRPr="002B0FA0">
        <w:rPr>
          <w:rStyle w:val="a6"/>
          <w:rFonts w:ascii="Times New Roman" w:hAnsi="Times New Roman"/>
          <w:sz w:val="27"/>
          <w:szCs w:val="27"/>
        </w:rPr>
        <w:footnoteReference w:id="4"/>
      </w:r>
      <w:r w:rsidRPr="002B0FA0">
        <w:rPr>
          <w:rFonts w:ascii="Times New Roman" w:hAnsi="Times New Roman"/>
          <w:sz w:val="27"/>
          <w:szCs w:val="27"/>
        </w:rPr>
        <w:t xml:space="preserve">. (…)  </w:t>
      </w:r>
    </w:p>
    <w:p w:rsidR="00E01A24" w:rsidRPr="002B0FA0" w:rsidRDefault="00E01A24" w:rsidP="00E01A24">
      <w:pPr>
        <w:ind w:firstLine="567"/>
        <w:rPr>
          <w:rFonts w:ascii="Times New Roman" w:hAnsi="Times New Roman"/>
          <w:color w:val="FF0000"/>
          <w:sz w:val="27"/>
          <w:szCs w:val="27"/>
        </w:rPr>
      </w:pPr>
      <w:r w:rsidRPr="002B0FA0">
        <w:rPr>
          <w:rFonts w:ascii="Times New Roman" w:hAnsi="Times New Roman"/>
          <w:sz w:val="27"/>
          <w:szCs w:val="27"/>
        </w:rPr>
        <w:t xml:space="preserve">Основательное подкрепление этой позиции </w:t>
      </w:r>
      <w:r w:rsidRPr="002B0FA0">
        <w:rPr>
          <w:rFonts w:ascii="Times New Roman" w:hAnsi="Times New Roman"/>
          <w:b/>
          <w:sz w:val="27"/>
          <w:szCs w:val="27"/>
        </w:rPr>
        <w:t xml:space="preserve">Артикля </w:t>
      </w:r>
      <w:r w:rsidRPr="002B0FA0">
        <w:rPr>
          <w:rFonts w:ascii="Times New Roman" w:hAnsi="Times New Roman"/>
          <w:b/>
          <w:sz w:val="27"/>
          <w:szCs w:val="27"/>
          <w:lang w:val="en-US"/>
        </w:rPr>
        <w:t>XIX</w:t>
      </w:r>
      <w:r w:rsidRPr="002B0FA0">
        <w:rPr>
          <w:rFonts w:ascii="Times New Roman" w:hAnsi="Times New Roman"/>
          <w:sz w:val="27"/>
          <w:szCs w:val="27"/>
        </w:rPr>
        <w:t xml:space="preserve"> - в  опубликованном в этом же сборнике </w:t>
      </w:r>
      <w:r w:rsidRPr="002B0FA0">
        <w:rPr>
          <w:rFonts w:ascii="Times New Roman" w:hAnsi="Times New Roman"/>
          <w:b/>
          <w:i/>
          <w:sz w:val="27"/>
          <w:szCs w:val="27"/>
        </w:rPr>
        <w:t>предварительном докладе, подготовленном для подкомиссии ООН по предотвращению дискриминации и защите меньшинств.</w:t>
      </w:r>
      <w:r w:rsidRPr="002B0FA0">
        <w:rPr>
          <w:rFonts w:ascii="Times New Roman" w:hAnsi="Times New Roman"/>
          <w:color w:val="FF0000"/>
          <w:sz w:val="27"/>
          <w:szCs w:val="27"/>
        </w:rPr>
        <w:t xml:space="preserve"> </w:t>
      </w:r>
    </w:p>
    <w:p w:rsidR="00E01A24" w:rsidRPr="002B0FA0" w:rsidRDefault="00E01A24" w:rsidP="00E01A24">
      <w:pPr>
        <w:ind w:firstLine="567"/>
        <w:rPr>
          <w:rFonts w:ascii="Times New Roman" w:hAnsi="Times New Roman"/>
          <w:sz w:val="27"/>
          <w:szCs w:val="27"/>
        </w:rPr>
      </w:pPr>
      <w:r w:rsidRPr="002B0FA0">
        <w:rPr>
          <w:rFonts w:ascii="Times New Roman" w:hAnsi="Times New Roman"/>
          <w:sz w:val="27"/>
          <w:szCs w:val="27"/>
        </w:rPr>
        <w:t xml:space="preserve">Приведем две выдержки из этого документа, напоминающие об угрозе обществу, которая может таиться в ограничениях свободы слова. </w:t>
      </w:r>
    </w:p>
    <w:p w:rsidR="00E01A24" w:rsidRPr="002B0FA0" w:rsidRDefault="00E01A24" w:rsidP="00E01A24">
      <w:pPr>
        <w:ind w:left="567" w:firstLine="284"/>
        <w:rPr>
          <w:rFonts w:ascii="Times New Roman" w:hAnsi="Times New Roman"/>
          <w:sz w:val="27"/>
          <w:szCs w:val="27"/>
        </w:rPr>
      </w:pPr>
      <w:r w:rsidRPr="002B0FA0">
        <w:rPr>
          <w:rFonts w:ascii="Times New Roman" w:hAnsi="Times New Roman"/>
          <w:sz w:val="27"/>
          <w:szCs w:val="27"/>
        </w:rPr>
        <w:t>«</w:t>
      </w:r>
      <w:r w:rsidRPr="002B0FA0">
        <w:rPr>
          <w:rFonts w:ascii="Times New Roman" w:hAnsi="Times New Roman"/>
          <w:i/>
          <w:sz w:val="27"/>
          <w:szCs w:val="27"/>
        </w:rPr>
        <w:t>Понятие нравственности должно прежде всего пониматься в соответствии с антирасистским законодательством; но оно несет в себе зародыш риска объявления вне закона чего-либо, что просто неприемлемо для большинства. Идея морального консенсуса, оправдывающего ограничительные меры, может стать основанием моральной диктатуры. Нам не нужно искать примеры опасности, свойственной установлению морального порядка – нацизм еще не забыт – или указывать, как опасно было бы защищать нравственность путем ограничения свободы слова.</w:t>
      </w:r>
      <w:r w:rsidRPr="002B0FA0">
        <w:rPr>
          <w:rStyle w:val="a6"/>
          <w:rFonts w:ascii="Times New Roman" w:hAnsi="Times New Roman"/>
          <w:sz w:val="27"/>
          <w:szCs w:val="27"/>
        </w:rPr>
        <w:footnoteReference w:id="5"/>
      </w:r>
      <w:r w:rsidRPr="002B0FA0">
        <w:rPr>
          <w:rFonts w:ascii="Times New Roman" w:hAnsi="Times New Roman"/>
          <w:sz w:val="27"/>
          <w:szCs w:val="27"/>
        </w:rPr>
        <w:t xml:space="preserve">» </w:t>
      </w:r>
    </w:p>
    <w:p w:rsidR="00E01A24" w:rsidRPr="002B0FA0" w:rsidRDefault="00E01A24" w:rsidP="002B0FA0">
      <w:pPr>
        <w:ind w:left="567" w:firstLine="284"/>
        <w:rPr>
          <w:rFonts w:ascii="Times New Roman" w:hAnsi="Times New Roman"/>
          <w:sz w:val="27"/>
          <w:szCs w:val="27"/>
        </w:rPr>
      </w:pPr>
      <w:r w:rsidRPr="002B0FA0">
        <w:rPr>
          <w:rFonts w:ascii="Times New Roman" w:hAnsi="Times New Roman"/>
          <w:sz w:val="27"/>
          <w:szCs w:val="27"/>
        </w:rPr>
        <w:t>«</w:t>
      </w:r>
      <w:r w:rsidRPr="002B0FA0">
        <w:rPr>
          <w:rFonts w:ascii="Times New Roman" w:hAnsi="Times New Roman"/>
          <w:i/>
          <w:sz w:val="27"/>
          <w:szCs w:val="27"/>
        </w:rPr>
        <w:t xml:space="preserve">Нет необходимости напоминать, что в свободном обществе терпимость требует, чтобы мы терпели нетерпимое. Риск  того, что цензура или ограничения, наложенные на выражение мнений, расцениваемых большинством как нетерпимые, может в реальности </w:t>
      </w:r>
      <w:r w:rsidRPr="002B0FA0">
        <w:rPr>
          <w:rFonts w:ascii="Times New Roman" w:hAnsi="Times New Roman"/>
          <w:i/>
          <w:sz w:val="27"/>
          <w:szCs w:val="27"/>
        </w:rPr>
        <w:lastRenderedPageBreak/>
        <w:t>привести к существованию лишь одной разрешенной идеи завтра: никто не знает, какая социальная, моральная или интеллектуальная эволюция окажется желательной или возможной для будущего человечества.</w:t>
      </w:r>
      <w:r w:rsidRPr="002B0FA0">
        <w:rPr>
          <w:rStyle w:val="a6"/>
          <w:rFonts w:ascii="Times New Roman" w:hAnsi="Times New Roman"/>
          <w:sz w:val="27"/>
          <w:szCs w:val="27"/>
        </w:rPr>
        <w:footnoteReference w:id="6"/>
      </w:r>
      <w:r w:rsidRPr="002B0FA0">
        <w:rPr>
          <w:rFonts w:ascii="Times New Roman" w:hAnsi="Times New Roman"/>
          <w:sz w:val="27"/>
          <w:szCs w:val="27"/>
        </w:rPr>
        <w:t>»   (…)</w:t>
      </w:r>
    </w:p>
    <w:p w:rsidR="00E01A24" w:rsidRPr="002B0FA0" w:rsidRDefault="00E01A24" w:rsidP="00E01A24">
      <w:pPr>
        <w:ind w:firstLine="540"/>
        <w:rPr>
          <w:rFonts w:ascii="Times New Roman" w:hAnsi="Times New Roman"/>
          <w:sz w:val="27"/>
          <w:szCs w:val="27"/>
        </w:rPr>
      </w:pPr>
      <w:r w:rsidRPr="002B0FA0">
        <w:rPr>
          <w:rFonts w:ascii="Times New Roman" w:hAnsi="Times New Roman"/>
          <w:sz w:val="27"/>
          <w:szCs w:val="27"/>
        </w:rPr>
        <w:t xml:space="preserve">Позиция: </w:t>
      </w:r>
      <w:r w:rsidRPr="002B0FA0">
        <w:rPr>
          <w:rFonts w:ascii="Times New Roman" w:hAnsi="Times New Roman"/>
          <w:i/>
          <w:sz w:val="27"/>
          <w:szCs w:val="27"/>
        </w:rPr>
        <w:t>обсуждаемо все,</w:t>
      </w:r>
      <w:r w:rsidRPr="002B0FA0">
        <w:rPr>
          <w:rFonts w:ascii="Times New Roman" w:hAnsi="Times New Roman"/>
          <w:sz w:val="27"/>
          <w:szCs w:val="27"/>
        </w:rPr>
        <w:t xml:space="preserve"> </w:t>
      </w:r>
      <w:r w:rsidRPr="002B0FA0">
        <w:rPr>
          <w:rFonts w:ascii="Times New Roman" w:hAnsi="Times New Roman"/>
          <w:i/>
          <w:sz w:val="27"/>
          <w:szCs w:val="27"/>
        </w:rPr>
        <w:t>за исключением выражений, прямо призывающих  незаконным действиям</w:t>
      </w:r>
      <w:r w:rsidRPr="002B0FA0">
        <w:rPr>
          <w:rFonts w:ascii="Times New Roman" w:hAnsi="Times New Roman"/>
          <w:sz w:val="27"/>
          <w:szCs w:val="27"/>
        </w:rPr>
        <w:t xml:space="preserve">, артикулируется  </w:t>
      </w:r>
      <w:r w:rsidRPr="002B0FA0">
        <w:rPr>
          <w:rFonts w:ascii="Times New Roman" w:hAnsi="Times New Roman"/>
          <w:i/>
          <w:sz w:val="27"/>
          <w:szCs w:val="27"/>
        </w:rPr>
        <w:t xml:space="preserve">Артиклем </w:t>
      </w:r>
      <w:r w:rsidRPr="002B0FA0">
        <w:rPr>
          <w:rFonts w:ascii="Times New Roman" w:hAnsi="Times New Roman"/>
          <w:i/>
          <w:sz w:val="27"/>
          <w:szCs w:val="27"/>
          <w:lang w:val="en-US"/>
        </w:rPr>
        <w:t>XIX</w:t>
      </w:r>
      <w:r w:rsidRPr="002B0FA0">
        <w:rPr>
          <w:rFonts w:ascii="Times New Roman" w:hAnsi="Times New Roman"/>
          <w:i/>
          <w:sz w:val="27"/>
          <w:szCs w:val="27"/>
        </w:rPr>
        <w:t xml:space="preserve"> </w:t>
      </w:r>
      <w:r w:rsidRPr="002B0FA0">
        <w:rPr>
          <w:rFonts w:ascii="Times New Roman" w:hAnsi="Times New Roman"/>
          <w:sz w:val="27"/>
          <w:szCs w:val="27"/>
        </w:rPr>
        <w:t xml:space="preserve">следующим образом: </w:t>
      </w:r>
    </w:p>
    <w:p w:rsidR="00E01A24" w:rsidRPr="002B0FA0" w:rsidRDefault="00E01A24" w:rsidP="00E01A24">
      <w:pPr>
        <w:rPr>
          <w:rFonts w:ascii="Times New Roman" w:hAnsi="Times New Roman"/>
          <w:i/>
          <w:sz w:val="27"/>
          <w:szCs w:val="27"/>
        </w:rPr>
      </w:pPr>
      <w:r w:rsidRPr="002B0FA0">
        <w:rPr>
          <w:rFonts w:ascii="Times New Roman" w:hAnsi="Times New Roman"/>
          <w:i/>
          <w:sz w:val="27"/>
          <w:szCs w:val="27"/>
        </w:rPr>
        <w:t>- свободный обмен мнениями и идеями является самостоятельной и важной  гарантией демократии, что обязывает нас стремиться всеми силами и методами сохранить и демократическую дискуссию, и каналы ее постоянного использования;</w:t>
      </w:r>
    </w:p>
    <w:p w:rsidR="00E01A24" w:rsidRPr="002B0FA0" w:rsidRDefault="00E01A24" w:rsidP="00E01A24">
      <w:pPr>
        <w:rPr>
          <w:rFonts w:ascii="Times New Roman" w:hAnsi="Times New Roman"/>
          <w:i/>
          <w:sz w:val="27"/>
          <w:szCs w:val="27"/>
        </w:rPr>
      </w:pPr>
      <w:r w:rsidRPr="002B0FA0">
        <w:rPr>
          <w:rFonts w:ascii="Times New Roman" w:hAnsi="Times New Roman"/>
          <w:i/>
          <w:sz w:val="27"/>
          <w:szCs w:val="27"/>
        </w:rPr>
        <w:t>- подавление даже и наиболее неприятных нам, задевающих нас взглядов (даже и принимающих форму религиозной нетерпимости, к примеру) не будет решением проблемы, а скорее загонит ее вглубь общества, даст повод для насилия;</w:t>
      </w:r>
    </w:p>
    <w:p w:rsidR="00E01A24" w:rsidRPr="002B0FA0" w:rsidRDefault="00E01A24" w:rsidP="00E01A24">
      <w:pPr>
        <w:rPr>
          <w:rFonts w:ascii="Times New Roman" w:hAnsi="Times New Roman"/>
          <w:i/>
          <w:sz w:val="27"/>
          <w:szCs w:val="27"/>
        </w:rPr>
      </w:pPr>
      <w:r w:rsidRPr="002B0FA0">
        <w:rPr>
          <w:rFonts w:ascii="Times New Roman" w:hAnsi="Times New Roman"/>
          <w:i/>
          <w:sz w:val="27"/>
          <w:szCs w:val="27"/>
        </w:rPr>
        <w:t>- наказание за идеи не способно разрешить проблем расизма и дискриминации, в формировании гуманного и толерантного общества закон играет ограниченную роль;</w:t>
      </w:r>
    </w:p>
    <w:p w:rsidR="002B0FA0" w:rsidRPr="002B0FA0" w:rsidRDefault="00E01A24" w:rsidP="00E01A24">
      <w:pPr>
        <w:ind w:right="284" w:firstLine="426"/>
        <w:rPr>
          <w:rFonts w:ascii="Times New Roman" w:hAnsi="Times New Roman"/>
          <w:sz w:val="27"/>
          <w:szCs w:val="27"/>
        </w:rPr>
      </w:pPr>
      <w:r w:rsidRPr="002B0FA0">
        <w:rPr>
          <w:rFonts w:ascii="Times New Roman" w:hAnsi="Times New Roman"/>
          <w:i/>
          <w:sz w:val="27"/>
          <w:szCs w:val="27"/>
        </w:rPr>
        <w:t>- законы против пропаганды ненависти весьма трудны в толковании и применении</w:t>
      </w:r>
      <w:r w:rsidRPr="002B0FA0">
        <w:rPr>
          <w:rStyle w:val="a6"/>
          <w:rFonts w:ascii="Times New Roman" w:hAnsi="Times New Roman"/>
          <w:sz w:val="27"/>
          <w:szCs w:val="27"/>
        </w:rPr>
        <w:footnoteReference w:id="7"/>
      </w:r>
      <w:r w:rsidRPr="002B0FA0">
        <w:rPr>
          <w:rFonts w:ascii="Times New Roman" w:hAnsi="Times New Roman"/>
          <w:sz w:val="27"/>
          <w:szCs w:val="27"/>
        </w:rPr>
        <w:t>.</w:t>
      </w:r>
    </w:p>
    <w:p w:rsidR="002B0FA0" w:rsidRPr="002B0FA0" w:rsidRDefault="002B0FA0" w:rsidP="002B0FA0">
      <w:pPr>
        <w:ind w:right="284" w:firstLine="426"/>
        <w:jc w:val="right"/>
        <w:rPr>
          <w:rFonts w:ascii="Times New Roman" w:hAnsi="Times New Roman"/>
          <w:b/>
          <w:sz w:val="27"/>
          <w:szCs w:val="27"/>
        </w:rPr>
      </w:pPr>
    </w:p>
    <w:p w:rsidR="002B0FA0" w:rsidRPr="002B0FA0" w:rsidRDefault="002B0FA0" w:rsidP="002B0FA0">
      <w:pPr>
        <w:ind w:right="284" w:firstLine="426"/>
        <w:jc w:val="right"/>
        <w:rPr>
          <w:rFonts w:ascii="Times New Roman" w:hAnsi="Times New Roman"/>
          <w:b/>
          <w:sz w:val="27"/>
          <w:szCs w:val="27"/>
        </w:rPr>
      </w:pPr>
      <w:r w:rsidRPr="002B0FA0">
        <w:rPr>
          <w:rFonts w:ascii="Times New Roman" w:hAnsi="Times New Roman"/>
          <w:b/>
          <w:sz w:val="27"/>
          <w:szCs w:val="27"/>
        </w:rPr>
        <w:t>Док.2</w:t>
      </w:r>
    </w:p>
    <w:p w:rsidR="002B0FA0" w:rsidRPr="002B0FA0" w:rsidRDefault="002B0FA0" w:rsidP="002B0FA0">
      <w:pPr>
        <w:ind w:right="284" w:firstLine="426"/>
        <w:jc w:val="right"/>
        <w:rPr>
          <w:rFonts w:ascii="Times New Roman" w:hAnsi="Times New Roman"/>
          <w:b/>
          <w:sz w:val="27"/>
          <w:szCs w:val="27"/>
        </w:rPr>
      </w:pPr>
    </w:p>
    <w:p w:rsidR="002B0FA0" w:rsidRPr="002B0FA0" w:rsidRDefault="002B0FA0" w:rsidP="002B0FA0">
      <w:pPr>
        <w:widowControl w:val="0"/>
        <w:ind w:right="-19" w:firstLine="567"/>
        <w:rPr>
          <w:rFonts w:ascii="Times New Roman" w:hAnsi="Times New Roman"/>
          <w:sz w:val="27"/>
          <w:szCs w:val="27"/>
          <w:u w:val="single"/>
        </w:rPr>
      </w:pPr>
      <w:r w:rsidRPr="002B0FA0">
        <w:rPr>
          <w:rFonts w:ascii="Times New Roman" w:hAnsi="Times New Roman"/>
          <w:sz w:val="27"/>
          <w:szCs w:val="27"/>
          <w:u w:val="single"/>
        </w:rPr>
        <w:t>Из «</w:t>
      </w:r>
      <w:r w:rsidRPr="002B0FA0">
        <w:rPr>
          <w:rFonts w:ascii="Times New Roman" w:hAnsi="Times New Roman"/>
          <w:i/>
          <w:sz w:val="27"/>
          <w:szCs w:val="27"/>
          <w:u w:val="single"/>
        </w:rPr>
        <w:t>Методических рекомендаций</w:t>
      </w:r>
      <w:r w:rsidRPr="002B0FA0">
        <w:rPr>
          <w:rFonts w:ascii="Times New Roman" w:hAnsi="Times New Roman"/>
          <w:sz w:val="27"/>
          <w:szCs w:val="27"/>
          <w:u w:val="single"/>
        </w:rPr>
        <w:t>...» НИИ Генпрокуратуры (под ред. проф. А.Р. Ратинова_</w:t>
      </w:r>
    </w:p>
    <w:p w:rsidR="002B0FA0" w:rsidRPr="002B0FA0" w:rsidRDefault="002B0FA0" w:rsidP="002B0FA0">
      <w:pPr>
        <w:widowControl w:val="0"/>
        <w:ind w:right="-19" w:firstLine="567"/>
        <w:rPr>
          <w:rFonts w:ascii="Times New Roman" w:hAnsi="Times New Roman"/>
          <w:sz w:val="27"/>
          <w:szCs w:val="27"/>
        </w:rPr>
      </w:pPr>
    </w:p>
    <w:p w:rsidR="002B0FA0" w:rsidRPr="002B0FA0" w:rsidRDefault="002B0FA0" w:rsidP="002B0FA0">
      <w:pPr>
        <w:widowControl w:val="0"/>
        <w:ind w:right="-19" w:firstLine="567"/>
        <w:rPr>
          <w:rFonts w:ascii="Times New Roman" w:hAnsi="Times New Roman"/>
          <w:b/>
          <w:sz w:val="27"/>
          <w:szCs w:val="27"/>
        </w:rPr>
      </w:pPr>
    </w:p>
    <w:p w:rsidR="002B0FA0" w:rsidRPr="002B0FA0" w:rsidRDefault="002B0FA0" w:rsidP="002B0FA0">
      <w:pPr>
        <w:pStyle w:val="1"/>
        <w:ind w:right="-19"/>
        <w:jc w:val="center"/>
        <w:rPr>
          <w:b/>
          <w:sz w:val="27"/>
          <w:szCs w:val="27"/>
          <w:u w:val="none"/>
        </w:rPr>
      </w:pPr>
      <w:r w:rsidRPr="002B0FA0">
        <w:rPr>
          <w:b/>
          <w:sz w:val="27"/>
          <w:szCs w:val="27"/>
          <w:u w:val="none"/>
        </w:rPr>
        <w:t>ОСНОВНЫЕ ПРИЗНАКИ    ПРОПАГАНДЫ</w:t>
      </w:r>
    </w:p>
    <w:p w:rsidR="002B0FA0" w:rsidRPr="002B0FA0" w:rsidRDefault="002B0FA0" w:rsidP="002B0FA0">
      <w:pPr>
        <w:widowControl w:val="0"/>
        <w:ind w:right="-19" w:firstLine="567"/>
        <w:jc w:val="center"/>
        <w:rPr>
          <w:rFonts w:ascii="Times New Roman" w:hAnsi="Times New Roman"/>
          <w:b/>
          <w:sz w:val="27"/>
          <w:szCs w:val="27"/>
        </w:rPr>
      </w:pPr>
      <w:r w:rsidRPr="002B0FA0">
        <w:rPr>
          <w:rFonts w:ascii="Times New Roman" w:hAnsi="Times New Roman"/>
          <w:b/>
          <w:sz w:val="27"/>
          <w:szCs w:val="27"/>
        </w:rPr>
        <w:t>национальной,    расовой   и религиозной</w:t>
      </w:r>
    </w:p>
    <w:p w:rsidR="002B0FA0" w:rsidRPr="002B0FA0" w:rsidRDefault="002B0FA0" w:rsidP="002B0FA0">
      <w:pPr>
        <w:widowControl w:val="0"/>
        <w:ind w:right="-19" w:firstLine="567"/>
        <w:jc w:val="center"/>
        <w:rPr>
          <w:rFonts w:ascii="Times New Roman" w:hAnsi="Times New Roman"/>
          <w:b/>
          <w:sz w:val="27"/>
          <w:szCs w:val="27"/>
        </w:rPr>
      </w:pPr>
      <w:r w:rsidRPr="002B0FA0">
        <w:rPr>
          <w:rFonts w:ascii="Times New Roman" w:hAnsi="Times New Roman"/>
          <w:b/>
          <w:sz w:val="27"/>
          <w:szCs w:val="27"/>
        </w:rPr>
        <w:t>исключительности, нетерпимости, вражды:</w:t>
      </w:r>
    </w:p>
    <w:p w:rsidR="002B0FA0" w:rsidRPr="002B0FA0" w:rsidRDefault="002B0FA0" w:rsidP="002B0FA0">
      <w:pPr>
        <w:widowControl w:val="0"/>
        <w:ind w:right="-19" w:firstLine="567"/>
        <w:rPr>
          <w:rFonts w:ascii="Times New Roman" w:hAnsi="Times New Roman"/>
          <w:b/>
          <w:sz w:val="27"/>
          <w:szCs w:val="27"/>
        </w:rPr>
      </w:pP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формирование и подкрепление негативного этнического стереотипа, отрицательного образа нации, расы, религии;</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перенос различного  рода  негативных  характеристик  и  пороков отдельных представителей на всю этническую или религиозную группу;</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приписывание всем  представителям  этнической  или  религиозной группы следования тем древним обычаям,  верованиям, традициям,  которые негативно оцениваются современной культурой;</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утверждение   о  природном  превосходстве  одной  нации,  расы, религии и неполноценности и порочности другой;</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приписывание  враждебных  действий  и  опасных  намерений одной нации, расы, религии против другой;</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возложение   вины   и   ответственности   за  деяния  отдельных </w:t>
      </w:r>
      <w:r w:rsidRPr="002B0FA0">
        <w:rPr>
          <w:rFonts w:ascii="Times New Roman" w:hAnsi="Times New Roman"/>
          <w:sz w:val="27"/>
          <w:szCs w:val="27"/>
        </w:rPr>
        <w:lastRenderedPageBreak/>
        <w:t>представителей на всю этническую, расовую, религиозную группу;</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утверждения  об  изначальной  враждебности  определенной нации, расы, религии другим нациям, расам, религиям;</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утверждения  о  полярной  противоположности  и  несовместимости интересов данной этнической или религиозной группы с интересами другой или других групп;</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утверждения   о   наличии   заговора,   тайных   планов   одной национальной или религиозной группы против другой;</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объяснение бедствий  и  неблагополучия  в  прошлом,  настоящем, будущем существованием  и  целенаправленной деятельностью определенных этнических, расовых, религиозных групп;</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побуждения к действиям против какой-либо нации, расы, религии;</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поощрения,  оправдания  геноцида,   депортаций,   репрессий   в отношении представителей какой-либо нации, расы, религии;</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требования  вытеснения  из  различных  сфер  деятельности   лиц определенной национальности, расы, конфессиональной принадлежности;</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требования ограничить  права  и  свободы  граждан  или  создать привилегии по национальному, расовому, религиозному признаку;</w:t>
      </w:r>
    </w:p>
    <w:p w:rsidR="002B0FA0" w:rsidRPr="002B0FA0" w:rsidRDefault="002B0FA0" w:rsidP="002B0FA0">
      <w:pPr>
        <w:widowControl w:val="0"/>
        <w:ind w:right="-19" w:firstLine="567"/>
        <w:rPr>
          <w:rFonts w:ascii="Times New Roman" w:hAnsi="Times New Roman"/>
          <w:sz w:val="27"/>
          <w:szCs w:val="27"/>
        </w:rPr>
      </w:pPr>
      <w:r w:rsidRPr="002B0FA0">
        <w:rPr>
          <w:rFonts w:ascii="Times New Roman" w:hAnsi="Times New Roman"/>
          <w:noProof/>
          <w:sz w:val="27"/>
          <w:szCs w:val="27"/>
        </w:rPr>
        <w:t>-</w:t>
      </w:r>
      <w:r w:rsidRPr="002B0FA0">
        <w:rPr>
          <w:rFonts w:ascii="Times New Roman" w:hAnsi="Times New Roman"/>
          <w:sz w:val="27"/>
          <w:szCs w:val="27"/>
        </w:rPr>
        <w:t xml:space="preserve"> угрозы  и  подстрекательства  к  насильственным   действиям   в отношении   лиц  определенной  национальности,  расы  или  религиозной принадлежности</w:t>
      </w:r>
      <w:r w:rsidRPr="002B0FA0">
        <w:rPr>
          <w:rFonts w:ascii="Times New Roman" w:hAnsi="Times New Roman"/>
          <w:noProof/>
          <w:sz w:val="27"/>
          <w:szCs w:val="27"/>
        </w:rPr>
        <w:t>.</w:t>
      </w:r>
      <w:r w:rsidRPr="002B0FA0">
        <w:rPr>
          <w:rFonts w:ascii="Times New Roman" w:hAnsi="Times New Roman"/>
          <w:sz w:val="27"/>
          <w:szCs w:val="27"/>
        </w:rPr>
        <w:t xml:space="preserve"> </w:t>
      </w:r>
    </w:p>
    <w:p w:rsidR="002B0FA0" w:rsidRPr="002B0FA0" w:rsidRDefault="002B0FA0" w:rsidP="002B0FA0">
      <w:pPr>
        <w:ind w:firstLine="567"/>
        <w:rPr>
          <w:rFonts w:ascii="Times New Roman" w:hAnsi="Times New Roman"/>
          <w:sz w:val="27"/>
          <w:szCs w:val="27"/>
        </w:rPr>
      </w:pPr>
    </w:p>
    <w:p w:rsidR="002B0FA0" w:rsidRPr="002B0FA0" w:rsidRDefault="002B0FA0" w:rsidP="002B0FA0">
      <w:pPr>
        <w:ind w:right="284" w:firstLine="426"/>
        <w:jc w:val="right"/>
        <w:rPr>
          <w:rFonts w:ascii="Times New Roman" w:eastAsiaTheme="minorHAnsi" w:hAnsi="Times New Roman"/>
          <w:b/>
          <w:sz w:val="27"/>
          <w:szCs w:val="27"/>
        </w:rPr>
      </w:pPr>
    </w:p>
    <w:p w:rsidR="002B0FA0" w:rsidRPr="002B0FA0" w:rsidRDefault="002B0FA0" w:rsidP="002B0FA0">
      <w:pPr>
        <w:ind w:right="284" w:firstLine="426"/>
        <w:jc w:val="right"/>
        <w:rPr>
          <w:rFonts w:ascii="Times New Roman" w:eastAsiaTheme="minorHAnsi" w:hAnsi="Times New Roman"/>
          <w:b/>
          <w:sz w:val="27"/>
          <w:szCs w:val="27"/>
        </w:rPr>
      </w:pPr>
      <w:r w:rsidRPr="002B0FA0">
        <w:rPr>
          <w:rFonts w:ascii="Times New Roman" w:eastAsiaTheme="minorHAnsi" w:hAnsi="Times New Roman"/>
          <w:b/>
          <w:sz w:val="27"/>
          <w:szCs w:val="27"/>
        </w:rPr>
        <w:t>Док.3</w:t>
      </w:r>
    </w:p>
    <w:p w:rsidR="002B0FA0" w:rsidRPr="002B0FA0" w:rsidRDefault="002B0FA0" w:rsidP="002B0FA0">
      <w:pPr>
        <w:rPr>
          <w:rFonts w:ascii="Times New Roman" w:hAnsi="Times New Roman"/>
          <w:b/>
          <w:sz w:val="27"/>
          <w:szCs w:val="27"/>
        </w:rPr>
      </w:pPr>
      <w:r w:rsidRPr="002B0FA0">
        <w:rPr>
          <w:rFonts w:ascii="Times New Roman" w:hAnsi="Times New Roman"/>
          <w:b/>
          <w:sz w:val="27"/>
          <w:szCs w:val="27"/>
        </w:rPr>
        <w:t>ПОЛИТИЧЕСКАЯ ПРОПАГАНДА С ЭЛЕМЕНТАМИ «ЯЗЫКА ВРАЖДЫ»</w:t>
      </w:r>
    </w:p>
    <w:p w:rsidR="002B0FA0" w:rsidRPr="002B0FA0" w:rsidRDefault="002B0FA0" w:rsidP="002B0FA0">
      <w:pPr>
        <w:rPr>
          <w:rFonts w:ascii="Times New Roman" w:hAnsi="Times New Roman"/>
          <w:b/>
          <w:sz w:val="27"/>
          <w:szCs w:val="27"/>
        </w:rPr>
      </w:pPr>
    </w:p>
    <w:p w:rsidR="002B0FA0" w:rsidRPr="002B0FA0" w:rsidRDefault="002B0FA0" w:rsidP="002B0FA0">
      <w:pPr>
        <w:jc w:val="left"/>
        <w:rPr>
          <w:rFonts w:ascii="Times New Roman" w:hAnsi="Times New Roman"/>
          <w:b/>
          <w:sz w:val="27"/>
          <w:szCs w:val="27"/>
          <w:u w:val="single"/>
        </w:rPr>
      </w:pPr>
      <w:r w:rsidRPr="002B0FA0">
        <w:rPr>
          <w:rFonts w:ascii="Times New Roman" w:hAnsi="Times New Roman"/>
          <w:b/>
          <w:sz w:val="27"/>
          <w:szCs w:val="27"/>
          <w:u w:val="single"/>
        </w:rPr>
        <w:t>А.</w:t>
      </w:r>
    </w:p>
    <w:p w:rsidR="002B0FA0" w:rsidRPr="002B0FA0" w:rsidRDefault="002B0FA0" w:rsidP="002B0FA0">
      <w:pPr>
        <w:rPr>
          <w:rFonts w:ascii="Times New Roman" w:hAnsi="Times New Roman"/>
          <w:b/>
          <w:sz w:val="27"/>
          <w:szCs w:val="27"/>
        </w:rPr>
      </w:pPr>
    </w:p>
    <w:p w:rsidR="002B0FA0" w:rsidRPr="002B0FA0" w:rsidRDefault="002B0FA0" w:rsidP="002B0FA0">
      <w:pPr>
        <w:rPr>
          <w:rFonts w:ascii="Times New Roman" w:hAnsi="Times New Roman"/>
          <w:sz w:val="27"/>
          <w:szCs w:val="27"/>
        </w:rPr>
      </w:pPr>
      <w:r w:rsidRPr="002B0FA0">
        <w:rPr>
          <w:rFonts w:ascii="Times New Roman" w:hAnsi="Times New Roman"/>
          <w:b/>
          <w:sz w:val="27"/>
          <w:szCs w:val="27"/>
        </w:rPr>
        <w:t xml:space="preserve">П.2.2. решения №98 от 13 февраля 2014 г. </w:t>
      </w:r>
      <w:r w:rsidRPr="002B0FA0">
        <w:rPr>
          <w:rFonts w:ascii="Times New Roman" w:hAnsi="Times New Roman"/>
          <w:sz w:val="27"/>
          <w:szCs w:val="27"/>
        </w:rPr>
        <w:t>(по жалобе украинской Комиссии по журналистской этике на программу «Вести недели» и её ведущего Дмитрия Киселёва):</w:t>
      </w:r>
    </w:p>
    <w:p w:rsidR="002B0FA0" w:rsidRPr="002B0FA0" w:rsidRDefault="002B0FA0" w:rsidP="002B0FA0">
      <w:pPr>
        <w:rPr>
          <w:rFonts w:ascii="Times New Roman" w:hAnsi="Times New Roman"/>
          <w:sz w:val="27"/>
          <w:szCs w:val="27"/>
        </w:rPr>
      </w:pP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 Коллегия посчитала практически полезным напомнить о таких системных признаках пропаганды, как: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«объектное» отношение «пропагандиста» к субъекту, конкретному человеку, общественной группе, обществу;</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целенаправленное сведение многомерного к двумерному, цветного к черно-белому; сужение поля личного морального выбора и ответственности за выбор;</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наличие четкой, подлежащей реализации цели как ожидаемого итога воздействия на «объект», - с определенным изменением (или поддержанием) «картины мира» в его сознании; в идеале - с переведением «наведенного» убеждения в поступок и образ действий;</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lastRenderedPageBreak/>
        <w:t>- последовательная реализация комплекса задач, каждая из которых не имеет отношения к задачам и базовым функциям журналистики (информировать, просвещать, развлекать);</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 целевой, работающий на жесткий «сценарий» отбор фактов, активное обращение к дезинформации, там, где это представляется полезным и возможным, манипулирование фактами, статистическими данными, мнениями, включая экспертные, или сдвиг акцентов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там, где прямая дезинформация представляется «непроходной»;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 действие в логике «цель оправдывает средства»; использование средств и методов, сплошь и рядом несовместимых с такими ценностями, как честность, правдивость и т.д.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присутствие (обнаружение, создание, доработка) «образа врага»; внесение в массовое сознание и поддержание в нём разделения на «мы» (правильные, с истинными ценностями, с настоящей правдой) и «они»: с отрицательным набором по тем же позициям. (Предельно четкое разделение встречается обычно в пропаганде «лобовой», ориентированной на достаточно примитивного адресата усилий пропагандиста.);</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формирование убеждения в моральной оправданности любого поступка по отношению к «врагу», в том числе – «внутреннему врагу», в том числе – врагу потенциальному, в том числе – к лицу, недостаточно лояльному по отношению к государственным институтам, конкретным носителям власти, идеям или ценностям, прокламируемым в качестве соответствующих государственным интересам и национальным традициям.</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 повседневное убеждение, повторяющаяся последовательность вбрасываемых в обсуждение тем, примеров, образов; как правило – апелляция к традиционным ценностям как к единственным устойчивым в неустойчивом мире, а потому и самым «главным» в иерархии ценностей;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 апелляция преимущественно к эмоциям, к чувствам, а не разуму,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 игра на страхах, предубеждениях, фантомных болях; активное использование историй о злодеяниях и зверствах; широко распространённый рабочий приём – сообщение о жестокости, насилиях.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работа «под прикрытием журналистики», стремление играть или выполнять роль первичного источника новостей;</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 формирование СМК-моделей, включая модели поведения, конструирование ситуаций, подлежащих обсуждению, сосредоточение внимания - с перенесением его из зон, уводимых при этом в тень, - на пропагандистских конструктах, виртуальных реальностях;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фабрикация признаков надежности, в том числе, источников информации;</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формирование лояльности  адресата пропагандистского воздействия к системе институтов и идей, которым служит пропагандист».</w:t>
      </w:r>
    </w:p>
    <w:p w:rsidR="002B0FA0" w:rsidRPr="002B0FA0" w:rsidRDefault="002B0FA0" w:rsidP="002B0FA0">
      <w:pPr>
        <w:rPr>
          <w:rFonts w:ascii="Times New Roman" w:hAnsi="Times New Roman"/>
          <w:sz w:val="27"/>
          <w:szCs w:val="27"/>
        </w:rPr>
      </w:pPr>
    </w:p>
    <w:p w:rsidR="002B0FA0" w:rsidRPr="002B0FA0" w:rsidRDefault="002B0FA0" w:rsidP="002B0FA0">
      <w:pPr>
        <w:rPr>
          <w:rFonts w:ascii="Times New Roman" w:hAnsi="Times New Roman"/>
          <w:sz w:val="27"/>
          <w:szCs w:val="27"/>
        </w:rPr>
      </w:pPr>
    </w:p>
    <w:p w:rsidR="002B0FA0" w:rsidRPr="002B0FA0" w:rsidRDefault="002B0FA0" w:rsidP="002B0FA0">
      <w:pPr>
        <w:rPr>
          <w:rFonts w:ascii="Times New Roman" w:hAnsi="Times New Roman"/>
          <w:sz w:val="27"/>
          <w:szCs w:val="27"/>
        </w:rPr>
      </w:pPr>
    </w:p>
    <w:p w:rsidR="002B0FA0" w:rsidRPr="002B0FA0" w:rsidRDefault="002B0FA0" w:rsidP="002B0FA0">
      <w:pPr>
        <w:jc w:val="center"/>
        <w:rPr>
          <w:rFonts w:ascii="Times New Roman" w:hAnsi="Times New Roman"/>
          <w:sz w:val="27"/>
          <w:szCs w:val="27"/>
        </w:rPr>
      </w:pPr>
      <w:r w:rsidRPr="002B0FA0">
        <w:rPr>
          <w:rFonts w:ascii="Times New Roman" w:hAnsi="Times New Roman"/>
          <w:sz w:val="27"/>
          <w:szCs w:val="27"/>
        </w:rPr>
        <w:t>________</w:t>
      </w:r>
    </w:p>
    <w:p w:rsidR="002B0FA0" w:rsidRPr="002B0FA0" w:rsidRDefault="002B0FA0" w:rsidP="002B0FA0">
      <w:pPr>
        <w:rPr>
          <w:rFonts w:ascii="Times New Roman" w:hAnsi="Times New Roman"/>
          <w:sz w:val="27"/>
          <w:szCs w:val="27"/>
        </w:rPr>
      </w:pPr>
    </w:p>
    <w:p w:rsidR="002B0FA0" w:rsidRPr="002B0FA0" w:rsidRDefault="002B0FA0" w:rsidP="002B0FA0">
      <w:pPr>
        <w:rPr>
          <w:rFonts w:ascii="Times New Roman" w:hAnsi="Times New Roman"/>
          <w:b/>
          <w:sz w:val="27"/>
          <w:szCs w:val="27"/>
          <w:u w:val="single"/>
        </w:rPr>
      </w:pPr>
    </w:p>
    <w:p w:rsidR="002B0FA0" w:rsidRPr="002B0FA0" w:rsidRDefault="002B0FA0" w:rsidP="002B0FA0">
      <w:pPr>
        <w:rPr>
          <w:rFonts w:ascii="Times New Roman" w:hAnsi="Times New Roman"/>
          <w:b/>
          <w:sz w:val="27"/>
          <w:szCs w:val="27"/>
          <w:u w:val="single"/>
        </w:rPr>
      </w:pPr>
      <w:r w:rsidRPr="002B0FA0">
        <w:rPr>
          <w:rFonts w:ascii="Times New Roman" w:hAnsi="Times New Roman"/>
          <w:b/>
          <w:sz w:val="27"/>
          <w:szCs w:val="27"/>
          <w:u w:val="single"/>
        </w:rPr>
        <w:t>Б.</w:t>
      </w:r>
    </w:p>
    <w:p w:rsidR="002B0FA0" w:rsidRPr="002B0FA0" w:rsidRDefault="002B0FA0" w:rsidP="002B0FA0">
      <w:pPr>
        <w:rPr>
          <w:rFonts w:ascii="Times New Roman" w:hAnsi="Times New Roman"/>
          <w:b/>
          <w:sz w:val="27"/>
          <w:szCs w:val="27"/>
        </w:rPr>
      </w:pPr>
    </w:p>
    <w:p w:rsidR="002B0FA0" w:rsidRPr="002B0FA0" w:rsidRDefault="002B0FA0" w:rsidP="002B0FA0">
      <w:pPr>
        <w:rPr>
          <w:rFonts w:ascii="Times New Roman" w:hAnsi="Times New Roman"/>
          <w:sz w:val="27"/>
          <w:szCs w:val="27"/>
        </w:rPr>
      </w:pPr>
      <w:r w:rsidRPr="002B0FA0">
        <w:rPr>
          <w:rFonts w:ascii="Times New Roman" w:hAnsi="Times New Roman"/>
          <w:b/>
          <w:sz w:val="27"/>
          <w:szCs w:val="27"/>
        </w:rPr>
        <w:t xml:space="preserve">Признаки пропаганды по Джею Блэку. </w:t>
      </w:r>
      <w:r w:rsidRPr="002B0FA0">
        <w:rPr>
          <w:rFonts w:ascii="Times New Roman" w:hAnsi="Times New Roman"/>
          <w:sz w:val="27"/>
          <w:szCs w:val="27"/>
        </w:rPr>
        <w:t xml:space="preserve">(Фрагмент «Мнения эксперта» </w:t>
      </w:r>
      <w:r w:rsidRPr="002B0FA0">
        <w:rPr>
          <w:rFonts w:ascii="Times New Roman" w:hAnsi="Times New Roman"/>
          <w:i/>
          <w:sz w:val="27"/>
          <w:szCs w:val="27"/>
        </w:rPr>
        <w:t>К.А. Назаретян</w:t>
      </w:r>
      <w:r w:rsidRPr="002B0FA0">
        <w:rPr>
          <w:rFonts w:ascii="Times New Roman" w:hAnsi="Times New Roman"/>
          <w:sz w:val="27"/>
          <w:szCs w:val="27"/>
        </w:rPr>
        <w:t xml:space="preserve"> по двум публикациям Вахтанга Джанашия в газете «Метро»; 2016 г.)  </w:t>
      </w:r>
    </w:p>
    <w:p w:rsidR="002B0FA0" w:rsidRPr="002B0FA0" w:rsidRDefault="002B0FA0" w:rsidP="002B0FA0">
      <w:pPr>
        <w:rPr>
          <w:rFonts w:ascii="Times New Roman" w:hAnsi="Times New Roman"/>
          <w:b/>
          <w:sz w:val="27"/>
          <w:szCs w:val="27"/>
        </w:rPr>
      </w:pPr>
    </w:p>
    <w:p w:rsidR="002B0FA0" w:rsidRPr="002B0FA0" w:rsidRDefault="002B0FA0" w:rsidP="002B0FA0">
      <w:pPr>
        <w:rPr>
          <w:rFonts w:ascii="Times New Roman" w:hAnsi="Times New Roman"/>
          <w:sz w:val="27"/>
          <w:szCs w:val="27"/>
        </w:rPr>
      </w:pPr>
      <w:r w:rsidRPr="002B0FA0">
        <w:rPr>
          <w:rFonts w:ascii="Times New Roman" w:hAnsi="Times New Roman"/>
          <w:b/>
          <w:i/>
          <w:sz w:val="27"/>
          <w:szCs w:val="27"/>
        </w:rPr>
        <w:t>К.А. Назаретян</w:t>
      </w:r>
      <w:r w:rsidRPr="002B0FA0">
        <w:rPr>
          <w:rFonts w:ascii="Times New Roman" w:hAnsi="Times New Roman"/>
          <w:sz w:val="27"/>
          <w:szCs w:val="27"/>
        </w:rPr>
        <w:t xml:space="preserve"> приводит мнение исследователя пропаганды </w:t>
      </w:r>
      <w:r w:rsidRPr="002B0FA0">
        <w:rPr>
          <w:rFonts w:ascii="Times New Roman" w:hAnsi="Times New Roman"/>
          <w:b/>
          <w:i/>
          <w:sz w:val="27"/>
          <w:szCs w:val="27"/>
        </w:rPr>
        <w:t>Джея Блэка</w:t>
      </w:r>
      <w:r w:rsidRPr="002B0FA0">
        <w:rPr>
          <w:rFonts w:ascii="Times New Roman" w:hAnsi="Times New Roman"/>
          <w:sz w:val="27"/>
          <w:szCs w:val="27"/>
        </w:rPr>
        <w:t xml:space="preserve">: «Так как большинство людей считают рекламу, пиар-программы, редакционные статьи и колонки по определению необъективными, увещевательными, а то и просто пристрастными, они могут даже и не подумать о том, чтобы проанализировать этот контент на наличие пропаганды. Однако эти нацеленные на убеждение послания могут и должны уметь достигать своих основных целей </w:t>
      </w:r>
      <w:r w:rsidRPr="002B0FA0">
        <w:rPr>
          <w:rFonts w:ascii="Times New Roman" w:hAnsi="Times New Roman"/>
          <w:i/>
          <w:sz w:val="27"/>
          <w:szCs w:val="27"/>
        </w:rPr>
        <w:t>без того</w:t>
      </w:r>
      <w:r w:rsidRPr="002B0FA0">
        <w:rPr>
          <w:rFonts w:ascii="Times New Roman" w:hAnsi="Times New Roman"/>
          <w:sz w:val="27"/>
          <w:szCs w:val="27"/>
        </w:rPr>
        <w:t>, чтобы быть неоправданно пропагандистскими, поэтому их следует оценивать по высшим стандартам непропаганды» [14, с. 144].</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«Блэк предлагает несколько критериев, по которым можно распознать пропаганду в СМИ:</w:t>
      </w:r>
    </w:p>
    <w:p w:rsidR="002B0FA0" w:rsidRPr="002B0FA0" w:rsidRDefault="002B0FA0" w:rsidP="002B0FA0">
      <w:pPr>
        <w:pStyle w:val="ab"/>
        <w:numPr>
          <w:ilvl w:val="0"/>
          <w:numId w:val="3"/>
        </w:numPr>
        <w:spacing w:line="240" w:lineRule="auto"/>
        <w:rPr>
          <w:i/>
          <w:sz w:val="27"/>
          <w:szCs w:val="27"/>
        </w:rPr>
      </w:pPr>
      <w:r w:rsidRPr="002B0FA0">
        <w:rPr>
          <w:i/>
          <w:sz w:val="27"/>
          <w:szCs w:val="27"/>
        </w:rPr>
        <w:t>чрезмерная опора на авторитетные мнения вместо эмпирической проверки утверждений;</w:t>
      </w:r>
    </w:p>
    <w:p w:rsidR="002B0FA0" w:rsidRPr="002B0FA0" w:rsidRDefault="002B0FA0" w:rsidP="002B0FA0">
      <w:pPr>
        <w:pStyle w:val="ab"/>
        <w:numPr>
          <w:ilvl w:val="0"/>
          <w:numId w:val="3"/>
        </w:numPr>
        <w:spacing w:line="240" w:lineRule="auto"/>
        <w:rPr>
          <w:i/>
          <w:sz w:val="27"/>
          <w:szCs w:val="27"/>
        </w:rPr>
      </w:pPr>
      <w:r w:rsidRPr="002B0FA0">
        <w:rPr>
          <w:i/>
          <w:sz w:val="27"/>
          <w:szCs w:val="27"/>
        </w:rPr>
        <w:t>использование непроверяемых абстрактных характеристик вместо эмпирической проверки утверждений;</w:t>
      </w:r>
    </w:p>
    <w:p w:rsidR="002B0FA0" w:rsidRPr="002B0FA0" w:rsidRDefault="002B0FA0" w:rsidP="002B0FA0">
      <w:pPr>
        <w:pStyle w:val="ab"/>
        <w:numPr>
          <w:ilvl w:val="0"/>
          <w:numId w:val="3"/>
        </w:numPr>
        <w:spacing w:line="240" w:lineRule="auto"/>
        <w:rPr>
          <w:i/>
          <w:sz w:val="27"/>
          <w:szCs w:val="27"/>
        </w:rPr>
      </w:pPr>
      <w:r w:rsidRPr="002B0FA0">
        <w:rPr>
          <w:i/>
          <w:sz w:val="27"/>
          <w:szCs w:val="27"/>
        </w:rPr>
        <w:t>финалистическая, непоколебимая точка зрения относительно людей, организаций или ситуаций, разделение на «своих» и «чужих», категоричные суждения;</w:t>
      </w:r>
    </w:p>
    <w:p w:rsidR="002B0FA0" w:rsidRPr="002B0FA0" w:rsidRDefault="002B0FA0" w:rsidP="002B0FA0">
      <w:pPr>
        <w:pStyle w:val="ab"/>
        <w:numPr>
          <w:ilvl w:val="0"/>
          <w:numId w:val="3"/>
        </w:numPr>
        <w:spacing w:line="240" w:lineRule="auto"/>
        <w:rPr>
          <w:i/>
          <w:sz w:val="27"/>
          <w:szCs w:val="27"/>
        </w:rPr>
      </w:pPr>
      <w:r w:rsidRPr="002B0FA0">
        <w:rPr>
          <w:i/>
          <w:sz w:val="27"/>
          <w:szCs w:val="27"/>
        </w:rPr>
        <w:t>упрощение ситуаций и причинно-следственных связей, игнорирование того, что у ситуации может быть множество причин;</w:t>
      </w:r>
    </w:p>
    <w:p w:rsidR="002B0FA0" w:rsidRPr="002B0FA0" w:rsidRDefault="002B0FA0" w:rsidP="002B0FA0">
      <w:pPr>
        <w:pStyle w:val="ab"/>
        <w:numPr>
          <w:ilvl w:val="0"/>
          <w:numId w:val="3"/>
        </w:numPr>
        <w:spacing w:line="240" w:lineRule="auto"/>
        <w:rPr>
          <w:i/>
          <w:sz w:val="27"/>
          <w:szCs w:val="27"/>
        </w:rPr>
      </w:pPr>
      <w:r w:rsidRPr="002B0FA0">
        <w:rPr>
          <w:i/>
          <w:sz w:val="27"/>
          <w:szCs w:val="27"/>
        </w:rPr>
        <w:t>недооценка преемственности прошлого, настоящего и будущего;</w:t>
      </w:r>
    </w:p>
    <w:p w:rsidR="002B0FA0" w:rsidRPr="002B0FA0" w:rsidRDefault="002B0FA0" w:rsidP="002B0FA0">
      <w:pPr>
        <w:pStyle w:val="ab"/>
        <w:numPr>
          <w:ilvl w:val="0"/>
          <w:numId w:val="3"/>
        </w:numPr>
        <w:spacing w:line="240" w:lineRule="auto"/>
        <w:rPr>
          <w:i/>
          <w:sz w:val="27"/>
          <w:szCs w:val="27"/>
        </w:rPr>
      </w:pPr>
      <w:r w:rsidRPr="002B0FA0">
        <w:rPr>
          <w:i/>
          <w:sz w:val="27"/>
          <w:szCs w:val="27"/>
        </w:rPr>
        <w:t>акцент на конфликте, а не на сотрудничестве и взаимосвязи между людьми, организациями и ситуациями [14, с. 144].</w:t>
      </w:r>
    </w:p>
    <w:p w:rsidR="002B0FA0" w:rsidRPr="002B0FA0" w:rsidRDefault="002B0FA0" w:rsidP="002B0FA0">
      <w:pPr>
        <w:rPr>
          <w:rFonts w:ascii="Times New Roman" w:hAnsi="Times New Roman"/>
          <w:sz w:val="27"/>
          <w:szCs w:val="27"/>
        </w:rPr>
      </w:pPr>
    </w:p>
    <w:p w:rsidR="002B0FA0" w:rsidRPr="002B0FA0" w:rsidRDefault="002B0FA0" w:rsidP="002B0FA0">
      <w:pPr>
        <w:jc w:val="center"/>
        <w:rPr>
          <w:rFonts w:ascii="Times New Roman" w:hAnsi="Times New Roman"/>
          <w:sz w:val="27"/>
          <w:szCs w:val="27"/>
        </w:rPr>
      </w:pPr>
      <w:r w:rsidRPr="002B0FA0">
        <w:rPr>
          <w:rFonts w:ascii="Times New Roman" w:hAnsi="Times New Roman"/>
          <w:sz w:val="27"/>
          <w:szCs w:val="27"/>
        </w:rPr>
        <w:t>__________</w:t>
      </w:r>
    </w:p>
    <w:p w:rsidR="002B0FA0" w:rsidRPr="002B0FA0" w:rsidRDefault="002B0FA0" w:rsidP="002B0FA0">
      <w:pPr>
        <w:rPr>
          <w:rFonts w:ascii="Times New Roman" w:hAnsi="Times New Roman"/>
          <w:sz w:val="27"/>
          <w:szCs w:val="27"/>
        </w:rPr>
      </w:pPr>
    </w:p>
    <w:p w:rsidR="002B0FA0" w:rsidRPr="002B0FA0" w:rsidRDefault="002B0FA0" w:rsidP="002B0FA0">
      <w:pPr>
        <w:rPr>
          <w:rFonts w:ascii="Times New Roman" w:hAnsi="Times New Roman"/>
          <w:sz w:val="27"/>
          <w:szCs w:val="27"/>
        </w:rPr>
      </w:pPr>
    </w:p>
    <w:p w:rsidR="002B0FA0" w:rsidRPr="002B0FA0" w:rsidRDefault="002B0FA0" w:rsidP="002B0FA0">
      <w:pPr>
        <w:jc w:val="left"/>
        <w:rPr>
          <w:rFonts w:ascii="Times New Roman" w:hAnsi="Times New Roman"/>
          <w:b/>
          <w:sz w:val="27"/>
          <w:szCs w:val="27"/>
        </w:rPr>
      </w:pPr>
      <w:r w:rsidRPr="002B0FA0">
        <w:rPr>
          <w:rFonts w:ascii="Times New Roman" w:hAnsi="Times New Roman"/>
          <w:b/>
          <w:sz w:val="27"/>
          <w:szCs w:val="27"/>
        </w:rPr>
        <w:t>В. Документ Сети организаций медийного саморегулирования (СОМС), 2016</w:t>
      </w:r>
    </w:p>
    <w:p w:rsidR="002B0FA0" w:rsidRPr="002B0FA0" w:rsidRDefault="002B0FA0" w:rsidP="002B0FA0">
      <w:pPr>
        <w:jc w:val="center"/>
        <w:rPr>
          <w:rFonts w:ascii="Times New Roman" w:hAnsi="Times New Roman"/>
          <w:b/>
          <w:sz w:val="27"/>
          <w:szCs w:val="27"/>
        </w:rPr>
      </w:pPr>
    </w:p>
    <w:p w:rsidR="002B0FA0" w:rsidRPr="002B0FA0" w:rsidRDefault="002B0FA0" w:rsidP="002B0FA0">
      <w:pPr>
        <w:jc w:val="center"/>
        <w:rPr>
          <w:rFonts w:ascii="Times New Roman" w:hAnsi="Times New Roman"/>
          <w:b/>
          <w:i/>
          <w:sz w:val="27"/>
          <w:szCs w:val="27"/>
        </w:rPr>
      </w:pPr>
      <w:r w:rsidRPr="002B0FA0">
        <w:rPr>
          <w:rFonts w:ascii="Times New Roman" w:hAnsi="Times New Roman"/>
          <w:b/>
          <w:i/>
          <w:sz w:val="27"/>
          <w:szCs w:val="27"/>
        </w:rPr>
        <w:t xml:space="preserve">Рекомендации </w:t>
      </w:r>
    </w:p>
    <w:p w:rsidR="002B0FA0" w:rsidRPr="002B0FA0" w:rsidRDefault="002B0FA0" w:rsidP="002B0FA0">
      <w:pPr>
        <w:jc w:val="center"/>
        <w:rPr>
          <w:rFonts w:ascii="Times New Roman" w:hAnsi="Times New Roman"/>
          <w:b/>
          <w:i/>
          <w:sz w:val="27"/>
          <w:szCs w:val="27"/>
        </w:rPr>
      </w:pPr>
      <w:r w:rsidRPr="002B0FA0">
        <w:rPr>
          <w:rFonts w:ascii="Times New Roman" w:hAnsi="Times New Roman"/>
          <w:b/>
          <w:i/>
          <w:sz w:val="27"/>
          <w:szCs w:val="27"/>
        </w:rPr>
        <w:t>Сети организаций медийного саморегулирования (СОМС)</w:t>
      </w:r>
    </w:p>
    <w:p w:rsidR="002B0FA0" w:rsidRPr="002B0FA0" w:rsidRDefault="002B0FA0" w:rsidP="002B0FA0">
      <w:pPr>
        <w:jc w:val="center"/>
        <w:rPr>
          <w:rFonts w:ascii="Times New Roman" w:hAnsi="Times New Roman"/>
          <w:b/>
          <w:i/>
          <w:sz w:val="27"/>
          <w:szCs w:val="27"/>
        </w:rPr>
      </w:pPr>
      <w:r w:rsidRPr="002B0FA0">
        <w:rPr>
          <w:rFonts w:ascii="Times New Roman" w:hAnsi="Times New Roman"/>
          <w:b/>
          <w:i/>
          <w:sz w:val="27"/>
          <w:szCs w:val="27"/>
        </w:rPr>
        <w:t>относительно распространения пропаганды в СМИ</w:t>
      </w:r>
    </w:p>
    <w:p w:rsidR="002B0FA0" w:rsidRPr="002B0FA0" w:rsidRDefault="002B0FA0" w:rsidP="002B0FA0">
      <w:pPr>
        <w:ind w:firstLine="851"/>
        <w:rPr>
          <w:rFonts w:ascii="Times New Roman" w:hAnsi="Times New Roman"/>
          <w:sz w:val="27"/>
          <w:szCs w:val="27"/>
        </w:rPr>
      </w:pP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xml:space="preserve">Национальные органы медийного саморегулирования, члены Сети организаций медийного саморегулирования (СОМС) обеспокоены ростом числа пропагандистских материалов в СМИ, распространяемых как национальными, так и международными вещателями и издателями, включая государственные, </w:t>
      </w:r>
      <w:r w:rsidRPr="002B0FA0">
        <w:rPr>
          <w:rFonts w:ascii="Times New Roman" w:hAnsi="Times New Roman"/>
          <w:sz w:val="27"/>
          <w:szCs w:val="27"/>
        </w:rPr>
        <w:lastRenderedPageBreak/>
        <w:t>публично-правовые и частные. В контексте данного документа под пропагандистскими понимаются журналистские материалы любого жанра:</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содержащие язык вражды, ненависти, дискриминацию, расизм, шовинизм, прославление войны и терроризма, распространяющие ксенофобию;</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прибегающие к манипуляции фактами в политических целях;</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xml:space="preserve">- эксплуатирующие темы повышенного общественного интереса и злоупотребляющие доверием граждан к средствам массовой информации вообще и к журналистике и журналистам, в частности. </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Проблема пропаганды особенно затрагивает те выбранные в качестве объекта страны, где зарубежные СМИ, являющиеся инициаторами пропагандистского воздействия, имеют традиционно устойчивую аудиторию.</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Члены СОМС с глубокой озабоченностью отмечают, что угроза широкого распространения пропагандистских материалов в средствах массовой информации, т.е. в зоне профессиональной ответственности редакций и журналистов, представляет серьезную опасность как для свободы выражения, так и для информационных прав граждан. Использование СМИ в качестве инструмента пропаганды наблюдается повседневно. При этом сама пропаганда становится всё более жесткой и, циничной.</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Члены СОМС констатируют, что СМИ и их представители всё чаще втягиваются в агрессивные пропагандистские кампании, распространяя в традиционных и новых медиа  под видом авторских и редакционных материалов откровенно манипулятивный контент, противоречащий  общепринятым  стандартам и этическим принципам профессии,  подрывая веру аудитории в независимость редакции и честность, ответственность  журналиста.</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Члены СОМС полагают, что никакие цели не могут служить оправданием манипулирования общественным мнением,  распространения откровенной лжи или же полуправды, имитирующей достоверность факта и точность передачи мнения.</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xml:space="preserve">Члены СОМС исходят из того, что нарушение основ журналистской этики неизбежно ведёт не только к росту недоверия граждан к добросовестным СМИ, профессиональным журналистам и журналистским организациям, но и к усилению государственного влияния на СМИ, политического вмешательства в деятельность конкретных редакций вплоть до реального и существенного ограничения права СМИ на свободное распространение информации. Ситуация прямой или косвенной вовлечённости СМИ в пропагандистскую машинерию представляет собой прямую угрозу для безопасности СМИ и журналиста, а также подрывает возможность выполнения ими своей социальной миссии, включая защиту общественных интересов. </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xml:space="preserve">Учитывая сказанное, организации – члены СОМС призывают журналистов, редакторов, собственников СМИ, всех тех, кто несёт ответственность за редакционный контент и за его распространение,  руководствоваться  в своей работе   основополагающими профессиональными  стандартами и обеспечивать на практике: </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актуальность, достоверность, релевантность новостей и их освещения: предоставление гражданам правдивого, полного и понятного отчета  о текущих событиях в том контексте, в котором они приобретают смысл;</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lastRenderedPageBreak/>
        <w:t>- добросовестность, профессиональную честность, право журналиста придерживаться своего мнения;</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отделение журналистского материала от любого другого, способного нести пропагандистскую нагрузку  или мессиджи манипулятивного характера;</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неприятие любых цензурных ограничений, защиту права граждан на получение объективной информации.</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Организации - члены СОМС убеждены в том, что редакции СМИ обязаны воздерживаться от распространения любых прямых или косвенных дискриминационных, ксенофобских заявлений и должны предотвращать появление публикаций, содержащих клевету, оскорбление, унижение, умаление достоинства граждан по признакам расовой, языковой, религиозной, этнической и половой принадлежности, углубляющих социальное, политическое или иное неравенство.</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Организации – члены СОМС полагают, что средства массовой информации:</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обязаны избегать тиражирования сплетен, распространения сообщений, основанных на непроверенных данных и направленных на провоцирование скандалов,  запуск манипулятивного контента. Комментарии никоим образом не должны встраиваться в новостную часть информационного материала. От СМИ, полагающего, что информация, которая объективно не может быть проверена, но, тем не менее, заслуживает распространения, ожидается соответствующее уведомление аудитории;</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не вправе манипулировать изображением или звуком с тем, чтобы выбор слов или других средств выражения, изменения интонации, смещение акцентов или редакционная обработка приводили к преднамеренному искажению смысла или ценности сообщения; </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обязаны убедиться, что каждый компонент новостей содержит только и исключительно факты, соответствуюшие действительности. В новостном сообщении должна быть дана ссылка на независимые источники, подтверждающие информацию;</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должны избегать «подгонки» данных и фактов с целью искажения реального положения вещей. Определяя степень важности отдельных составляющих информационного сообщения, СМИ должны стремиться подавать новости беспристрастно и объективно, проводя различие между существенным и второстепенным или же менее значимым по характеру;</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обязаны незамедлительно информировать аудиторию о каждой ситуации выхода в свет сообщения, содержащего искаженную информацию, принося извинения в тех случаях, когда в основе такой ситуации лежит редакционная ошибка.</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Организации – члены СОМС выделяют следующие основные признаки пропаганды:</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«объектное» отношение субъекта пропаганды к конкретному человеку, социальной группе, обществу в целом;</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целенаправленное сведение многомерного к двухмерному, многоцветного – к черно-белому; сужение поля личного морального выбора и ответственности за выбор;</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lastRenderedPageBreak/>
        <w:t>- наличие четкой, подлежащей реализации цели как ожидаемого итога воздействия медиа на «объект», - с определенным изменением (или поддержанием) «картины мира» в его сознании; в идеале - с переведением навязанных представлений в поступок и образ действий;</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целевой, работающий на жесткий «сценарий» отбор фактов, активное обращение к дезинформации, манипулирование фактами, статистическими данными, мнениями, включая экспертные, или сдвиг акцентов там, где прямая дезинформация представляется невозможной;</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действие в логике «цель оправдывает средства»; использование средств и методов, сплошь и рядом несовместимых с такими ценностями, как честность, правдивость и т.д.</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обнаружение, создание или дорисовка «образа врага»; внесение в массовое сознание и поддержание в нём разделения на «мы» и «они»;</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xml:space="preserve">- формирование убеждения в моральной оправданности любого поступка по отношению к «врагу», в том числе – «внутреннему врагу», в том числе – врагу потенциальному, в том числе – к лицу, недостаточно лояльному по отношению к доминирующим в обществе институтам, интересам и идеям; </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повседневная повторяющаяся последовательность вбрасываемых в общественный дискурс тем, примеров, образов; как правило – обращение к субъективно истолкованным традиционным ценностям как к единственным устойчивым, а потому главенствующим в неустойчивом мире;</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апелляция преимущественно к эмоциям, к чувствам, а не к разуму, игра на страхах и предубеждениях, активное использование историй о злодеяниях и зверствах;</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работа «под прикрытием журналистики», стремление играть роль первичного источника новостей;</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фабрикация признаков надежности, в том числе, источников информации;</w:t>
      </w:r>
    </w:p>
    <w:p w:rsidR="002B0FA0" w:rsidRPr="002B0FA0" w:rsidRDefault="002B0FA0" w:rsidP="002B0FA0">
      <w:pPr>
        <w:ind w:firstLine="851"/>
        <w:rPr>
          <w:rFonts w:ascii="Times New Roman" w:hAnsi="Times New Roman"/>
          <w:sz w:val="27"/>
          <w:szCs w:val="27"/>
        </w:rPr>
      </w:pPr>
      <w:r w:rsidRPr="002B0FA0">
        <w:rPr>
          <w:rFonts w:ascii="Times New Roman" w:hAnsi="Times New Roman"/>
          <w:sz w:val="27"/>
          <w:szCs w:val="27"/>
        </w:rPr>
        <w:t>- формирование лояльности адресата манипулятивного воздействия к системе институтов, интересов и идей, которым служит субъект пропаганды.</w:t>
      </w:r>
    </w:p>
    <w:p w:rsidR="002B0FA0" w:rsidRPr="002B0FA0" w:rsidRDefault="002B0FA0" w:rsidP="002B0FA0">
      <w:pPr>
        <w:ind w:firstLine="851"/>
        <w:rPr>
          <w:rFonts w:ascii="Times New Roman" w:hAnsi="Times New Roman"/>
          <w:sz w:val="27"/>
          <w:szCs w:val="27"/>
        </w:rPr>
      </w:pPr>
    </w:p>
    <w:p w:rsidR="002B0FA0" w:rsidRPr="002B0FA0" w:rsidRDefault="002B0FA0" w:rsidP="002B0FA0">
      <w:pPr>
        <w:rPr>
          <w:rFonts w:ascii="Times New Roman" w:hAnsi="Times New Roman"/>
          <w:sz w:val="27"/>
          <w:szCs w:val="27"/>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p>
    <w:p w:rsidR="002B0FA0" w:rsidRP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u w:val="single"/>
          <w:lang w:eastAsia="ru-RU"/>
        </w:rPr>
      </w:pPr>
      <w:r w:rsidRPr="002B0FA0">
        <w:rPr>
          <w:rFonts w:ascii="Times New Roman" w:hAnsi="Times New Roman"/>
          <w:b/>
          <w:caps/>
          <w:sz w:val="27"/>
          <w:szCs w:val="27"/>
          <w:u w:val="single"/>
          <w:lang w:eastAsia="ru-RU"/>
        </w:rPr>
        <w:t>Д</w:t>
      </w:r>
      <w:r>
        <w:rPr>
          <w:rFonts w:ascii="Times New Roman" w:hAnsi="Times New Roman"/>
          <w:b/>
          <w:caps/>
          <w:sz w:val="27"/>
          <w:szCs w:val="27"/>
          <w:u w:val="single"/>
          <w:lang w:eastAsia="ru-RU"/>
        </w:rPr>
        <w:t>ок</w:t>
      </w:r>
      <w:r w:rsidRPr="002B0FA0">
        <w:rPr>
          <w:rFonts w:ascii="Times New Roman" w:hAnsi="Times New Roman"/>
          <w:b/>
          <w:caps/>
          <w:sz w:val="27"/>
          <w:szCs w:val="27"/>
          <w:u w:val="single"/>
          <w:lang w:eastAsia="ru-RU"/>
        </w:rPr>
        <w:t xml:space="preserve"> 4</w:t>
      </w:r>
    </w:p>
    <w:p w:rsidR="002B0FA0" w:rsidRPr="002B0FA0" w:rsidRDefault="002B0FA0" w:rsidP="002B0FA0">
      <w:pPr>
        <w:pBdr>
          <w:bottom w:val="double" w:sz="2" w:space="1" w:color="000000"/>
        </w:pBdr>
        <w:tabs>
          <w:tab w:val="center" w:pos="4844"/>
          <w:tab w:val="right" w:pos="9689"/>
        </w:tabs>
        <w:suppressAutoHyphens/>
        <w:jc w:val="right"/>
        <w:rPr>
          <w:rFonts w:ascii="Times New Roman" w:hAnsi="Times New Roman"/>
          <w:b/>
          <w:caps/>
          <w:sz w:val="27"/>
          <w:szCs w:val="27"/>
          <w:lang w:eastAsia="ru-RU"/>
        </w:rPr>
      </w:pPr>
    </w:p>
    <w:p w:rsidR="002B0FA0" w:rsidRPr="002B0FA0" w:rsidRDefault="002B0FA0" w:rsidP="002B0FA0">
      <w:pPr>
        <w:pBdr>
          <w:bottom w:val="double" w:sz="2" w:space="1" w:color="000000"/>
        </w:pBdr>
        <w:tabs>
          <w:tab w:val="center" w:pos="4844"/>
          <w:tab w:val="right" w:pos="9689"/>
        </w:tabs>
        <w:suppressAutoHyphens/>
        <w:jc w:val="center"/>
        <w:rPr>
          <w:rFonts w:ascii="Times New Roman" w:hAnsi="Times New Roman"/>
          <w:b/>
          <w:caps/>
          <w:sz w:val="27"/>
          <w:szCs w:val="27"/>
          <w:lang w:eastAsia="ru-RU"/>
        </w:rPr>
      </w:pPr>
      <w:r w:rsidRPr="002B0FA0">
        <w:rPr>
          <w:rFonts w:ascii="Times New Roman" w:hAnsi="Times New Roman"/>
          <w:b/>
          <w:caps/>
          <w:sz w:val="27"/>
          <w:szCs w:val="27"/>
          <w:lang w:eastAsia="ru-RU"/>
        </w:rPr>
        <w:t xml:space="preserve">ОБЩЕСТВЕННАЯ КОЛЛЕГИЯ </w:t>
      </w:r>
    </w:p>
    <w:p w:rsidR="002B0FA0" w:rsidRPr="002B0FA0" w:rsidRDefault="002B0FA0" w:rsidP="002B0FA0">
      <w:pPr>
        <w:pBdr>
          <w:bottom w:val="double" w:sz="2" w:space="1" w:color="000000"/>
        </w:pBdr>
        <w:tabs>
          <w:tab w:val="center" w:pos="4844"/>
          <w:tab w:val="right" w:pos="9689"/>
        </w:tabs>
        <w:suppressAutoHyphens/>
        <w:jc w:val="center"/>
        <w:rPr>
          <w:rFonts w:ascii="Times New Roman" w:hAnsi="Times New Roman"/>
          <w:sz w:val="27"/>
          <w:szCs w:val="27"/>
          <w:lang w:eastAsia="ru-RU"/>
        </w:rPr>
      </w:pPr>
      <w:r w:rsidRPr="002B0FA0">
        <w:rPr>
          <w:rFonts w:ascii="Times New Roman" w:hAnsi="Times New Roman"/>
          <w:b/>
          <w:caps/>
          <w:sz w:val="27"/>
          <w:szCs w:val="27"/>
          <w:lang w:eastAsia="ru-RU"/>
        </w:rPr>
        <w:t>ПО ЖАЛОБАМ НА ПРЕССУ</w:t>
      </w:r>
    </w:p>
    <w:p w:rsidR="002B0FA0" w:rsidRPr="002B0FA0" w:rsidRDefault="002B0FA0" w:rsidP="002B0FA0">
      <w:pPr>
        <w:tabs>
          <w:tab w:val="center" w:pos="4844"/>
          <w:tab w:val="right" w:pos="9689"/>
        </w:tabs>
        <w:suppressAutoHyphens/>
        <w:jc w:val="right"/>
        <w:rPr>
          <w:rFonts w:ascii="Times New Roman" w:hAnsi="Times New Roman"/>
          <w:sz w:val="27"/>
          <w:szCs w:val="27"/>
          <w:lang w:eastAsia="ru-RU"/>
        </w:rPr>
      </w:pPr>
    </w:p>
    <w:p w:rsidR="002B0FA0" w:rsidRPr="002B0FA0" w:rsidRDefault="002B0FA0" w:rsidP="002B0FA0">
      <w:pPr>
        <w:tabs>
          <w:tab w:val="center" w:pos="4844"/>
          <w:tab w:val="right" w:pos="9689"/>
        </w:tabs>
        <w:suppressAutoHyphens/>
        <w:rPr>
          <w:rFonts w:ascii="Times New Roman" w:hAnsi="Times New Roman"/>
          <w:sz w:val="27"/>
          <w:szCs w:val="27"/>
          <w:lang w:eastAsia="ru-RU"/>
        </w:rPr>
      </w:pPr>
    </w:p>
    <w:p w:rsidR="002B0FA0" w:rsidRPr="002B0FA0" w:rsidRDefault="002B0FA0" w:rsidP="002B0FA0">
      <w:pPr>
        <w:shd w:val="clear" w:color="auto" w:fill="FFFFFF"/>
        <w:tabs>
          <w:tab w:val="left" w:pos="4320"/>
        </w:tabs>
        <w:ind w:left="72" w:firstLine="600"/>
        <w:jc w:val="center"/>
        <w:rPr>
          <w:rFonts w:ascii="Times New Roman" w:hAnsi="Times New Roman"/>
          <w:b/>
          <w:sz w:val="27"/>
          <w:szCs w:val="27"/>
        </w:rPr>
      </w:pPr>
      <w:r w:rsidRPr="002B0FA0">
        <w:rPr>
          <w:rFonts w:ascii="Times New Roman" w:hAnsi="Times New Roman"/>
          <w:b/>
          <w:sz w:val="27"/>
          <w:szCs w:val="27"/>
        </w:rPr>
        <w:t>РЕШЕНИЕ</w:t>
      </w:r>
    </w:p>
    <w:p w:rsidR="002B0FA0" w:rsidRPr="002B0FA0" w:rsidRDefault="002B0FA0" w:rsidP="002B0FA0">
      <w:pPr>
        <w:shd w:val="clear" w:color="auto" w:fill="FFFFFF"/>
        <w:tabs>
          <w:tab w:val="left" w:pos="4320"/>
        </w:tabs>
        <w:ind w:left="72" w:firstLine="600"/>
        <w:jc w:val="center"/>
        <w:rPr>
          <w:rFonts w:ascii="Times New Roman" w:hAnsi="Times New Roman"/>
          <w:b/>
          <w:sz w:val="27"/>
          <w:szCs w:val="27"/>
        </w:rPr>
      </w:pPr>
    </w:p>
    <w:p w:rsidR="002B0FA0" w:rsidRPr="002B0FA0" w:rsidRDefault="002B0FA0" w:rsidP="002B0FA0">
      <w:pPr>
        <w:shd w:val="clear" w:color="auto" w:fill="FFFFFF"/>
        <w:ind w:firstLine="720"/>
        <w:jc w:val="center"/>
        <w:rPr>
          <w:rFonts w:ascii="Times New Roman" w:hAnsi="Times New Roman"/>
          <w:b/>
          <w:sz w:val="27"/>
          <w:szCs w:val="27"/>
        </w:rPr>
      </w:pPr>
      <w:r w:rsidRPr="002B0FA0">
        <w:rPr>
          <w:rFonts w:ascii="Times New Roman" w:hAnsi="Times New Roman"/>
          <w:b/>
          <w:sz w:val="27"/>
          <w:szCs w:val="27"/>
        </w:rPr>
        <w:t xml:space="preserve">«О жалобе Диляры Нурметовой на интернет-ресурс </w:t>
      </w:r>
      <w:r w:rsidRPr="002B0FA0">
        <w:rPr>
          <w:rFonts w:ascii="Times New Roman" w:hAnsi="Times New Roman"/>
          <w:b/>
          <w:sz w:val="27"/>
          <w:szCs w:val="27"/>
          <w:lang w:val="en-US"/>
        </w:rPr>
        <w:t>Snob</w:t>
      </w:r>
      <w:r w:rsidRPr="002B0FA0">
        <w:rPr>
          <w:rFonts w:ascii="Times New Roman" w:hAnsi="Times New Roman"/>
          <w:b/>
          <w:sz w:val="27"/>
          <w:szCs w:val="27"/>
        </w:rPr>
        <w:t>.</w:t>
      </w:r>
      <w:r w:rsidRPr="002B0FA0">
        <w:rPr>
          <w:rFonts w:ascii="Times New Roman" w:hAnsi="Times New Roman"/>
          <w:b/>
          <w:sz w:val="27"/>
          <w:szCs w:val="27"/>
          <w:lang w:val="en-US"/>
        </w:rPr>
        <w:t>ru</w:t>
      </w:r>
      <w:r w:rsidRPr="002B0FA0">
        <w:rPr>
          <w:rFonts w:ascii="Times New Roman" w:hAnsi="Times New Roman"/>
          <w:b/>
          <w:sz w:val="27"/>
          <w:szCs w:val="27"/>
        </w:rPr>
        <w:t xml:space="preserve"> в связи с публикацией «Собчак &amp; Красовский: Дорога к храму»</w:t>
      </w:r>
    </w:p>
    <w:p w:rsidR="002B0FA0" w:rsidRPr="002B0FA0" w:rsidRDefault="002B0FA0" w:rsidP="002B0FA0">
      <w:pPr>
        <w:shd w:val="clear" w:color="auto" w:fill="FFFFFF"/>
        <w:ind w:firstLine="720"/>
        <w:jc w:val="center"/>
        <w:rPr>
          <w:rFonts w:ascii="Times New Roman" w:hAnsi="Times New Roman"/>
          <w:b/>
          <w:sz w:val="27"/>
          <w:szCs w:val="27"/>
        </w:rPr>
      </w:pPr>
    </w:p>
    <w:p w:rsidR="002B0FA0" w:rsidRPr="002B0FA0" w:rsidRDefault="002B0FA0" w:rsidP="002B0FA0">
      <w:pPr>
        <w:shd w:val="clear" w:color="auto" w:fill="FFFFFF"/>
        <w:tabs>
          <w:tab w:val="left" w:pos="7752"/>
        </w:tabs>
        <w:ind w:firstLine="720"/>
        <w:rPr>
          <w:rFonts w:ascii="Times New Roman" w:hAnsi="Times New Roman"/>
          <w:sz w:val="27"/>
          <w:szCs w:val="27"/>
        </w:rPr>
      </w:pPr>
      <w:r w:rsidRPr="002B0FA0">
        <w:rPr>
          <w:rFonts w:ascii="Times New Roman" w:hAnsi="Times New Roman"/>
          <w:sz w:val="27"/>
          <w:szCs w:val="27"/>
        </w:rPr>
        <w:t>г. Казань, 20 ноября 2015 г.</w:t>
      </w:r>
      <w:r w:rsidRPr="002B0FA0">
        <w:rPr>
          <w:rFonts w:ascii="Times New Roman" w:hAnsi="Times New Roman"/>
          <w:sz w:val="27"/>
          <w:szCs w:val="27"/>
        </w:rPr>
        <w:tab/>
        <w:t xml:space="preserve">   № 128</w:t>
      </w:r>
    </w:p>
    <w:p w:rsidR="002B0FA0" w:rsidRPr="002B0FA0" w:rsidRDefault="002B0FA0" w:rsidP="002B0FA0">
      <w:pPr>
        <w:rPr>
          <w:rFonts w:ascii="Times New Roman" w:hAnsi="Times New Roman"/>
          <w:sz w:val="27"/>
          <w:szCs w:val="27"/>
        </w:rPr>
      </w:pPr>
    </w:p>
    <w:p w:rsidR="002B0FA0" w:rsidRPr="002B0FA0" w:rsidRDefault="002B0FA0" w:rsidP="002B0FA0">
      <w:pPr>
        <w:rPr>
          <w:rFonts w:ascii="Times New Roman" w:hAnsi="Times New Roman"/>
          <w:sz w:val="27"/>
          <w:szCs w:val="27"/>
        </w:rPr>
      </w:pPr>
      <w:r w:rsidRPr="002B0FA0">
        <w:rPr>
          <w:rFonts w:ascii="Times New Roman" w:hAnsi="Times New Roman"/>
          <w:b/>
          <w:sz w:val="27"/>
          <w:szCs w:val="27"/>
        </w:rPr>
        <w:t>На 126 заседании Общественной коллегии по жалобам на прессу</w:t>
      </w:r>
      <w:r w:rsidRPr="002B0FA0">
        <w:rPr>
          <w:rFonts w:ascii="Times New Roman" w:hAnsi="Times New Roman"/>
          <w:sz w:val="27"/>
          <w:szCs w:val="27"/>
        </w:rPr>
        <w:t xml:space="preserve"> ad hoc коллегия в составе председателя Палаты медиа-сообщества Михаила Федотова (председательствующий), членов </w:t>
      </w:r>
      <w:r w:rsidRPr="002B0FA0">
        <w:rPr>
          <w:rFonts w:ascii="Times New Roman" w:hAnsi="Times New Roman"/>
          <w:b/>
          <w:sz w:val="27"/>
          <w:szCs w:val="27"/>
        </w:rPr>
        <w:t>Палаты медиа-сообщества</w:t>
      </w:r>
      <w:r w:rsidRPr="002B0FA0">
        <w:rPr>
          <w:rFonts w:ascii="Times New Roman" w:hAnsi="Times New Roman"/>
          <w:sz w:val="27"/>
          <w:szCs w:val="27"/>
        </w:rPr>
        <w:t xml:space="preserve"> Даниила Дондурея, Ольги Кравцовой, Леонида Никитинского, и членов </w:t>
      </w:r>
      <w:r w:rsidRPr="002B0FA0">
        <w:rPr>
          <w:rFonts w:ascii="Times New Roman" w:hAnsi="Times New Roman"/>
          <w:b/>
          <w:sz w:val="27"/>
          <w:szCs w:val="27"/>
        </w:rPr>
        <w:t>Палаты медиа-аудитории</w:t>
      </w:r>
      <w:r w:rsidRPr="002B0FA0">
        <w:rPr>
          <w:rFonts w:ascii="Times New Roman" w:hAnsi="Times New Roman"/>
          <w:sz w:val="27"/>
          <w:szCs w:val="27"/>
        </w:rPr>
        <w:t xml:space="preserve"> Татьяны Андреевой, Вадима Зиятдинова и Юрия Казакова, рассмотрела обращение студентки факультета журналистики Казанского федерального университета Диляры Нурметовой на интернет-ресурс </w:t>
      </w:r>
      <w:r w:rsidRPr="002B0FA0">
        <w:rPr>
          <w:rFonts w:ascii="Times New Roman" w:hAnsi="Times New Roman"/>
          <w:sz w:val="27"/>
          <w:szCs w:val="27"/>
          <w:lang w:val="en-US"/>
        </w:rPr>
        <w:t>Snob</w:t>
      </w:r>
      <w:r w:rsidRPr="002B0FA0">
        <w:rPr>
          <w:rFonts w:ascii="Times New Roman" w:hAnsi="Times New Roman"/>
          <w:sz w:val="27"/>
          <w:szCs w:val="27"/>
        </w:rPr>
        <w:t>.</w:t>
      </w:r>
      <w:r w:rsidRPr="002B0FA0">
        <w:rPr>
          <w:rFonts w:ascii="Times New Roman" w:hAnsi="Times New Roman"/>
          <w:sz w:val="27"/>
          <w:szCs w:val="27"/>
          <w:lang w:val="en-US"/>
        </w:rPr>
        <w:t>ru</w:t>
      </w:r>
      <w:r w:rsidRPr="002B0FA0">
        <w:rPr>
          <w:rFonts w:ascii="Times New Roman" w:hAnsi="Times New Roman"/>
          <w:sz w:val="27"/>
          <w:szCs w:val="27"/>
        </w:rPr>
        <w:t xml:space="preserve"> в связи с публикацией </w:t>
      </w:r>
      <w:r w:rsidRPr="002B0FA0">
        <w:rPr>
          <w:rFonts w:ascii="Times New Roman" w:hAnsi="Times New Roman"/>
          <w:b/>
          <w:sz w:val="27"/>
          <w:szCs w:val="27"/>
        </w:rPr>
        <w:t xml:space="preserve">«Собчак &amp; Красовский: Дорога к храму», </w:t>
      </w:r>
      <w:r w:rsidRPr="002B0FA0">
        <w:rPr>
          <w:rFonts w:ascii="Times New Roman" w:hAnsi="Times New Roman"/>
          <w:sz w:val="27"/>
          <w:szCs w:val="27"/>
        </w:rPr>
        <w:t xml:space="preserve">размещенной 08.06.2015 г. по адресу </w:t>
      </w:r>
      <w:hyperlink r:id="rId9" w:history="1">
        <w:r w:rsidRPr="002B0FA0">
          <w:rPr>
            <w:rFonts w:ascii="Times New Roman" w:hAnsi="Times New Roman"/>
            <w:color w:val="0000E9"/>
            <w:sz w:val="27"/>
            <w:szCs w:val="27"/>
            <w:u w:val="single" w:color="0000E9"/>
            <w:lang w:val="en-US"/>
          </w:rPr>
          <w:t>http</w:t>
        </w:r>
        <w:r w:rsidRPr="002B0FA0">
          <w:rPr>
            <w:rFonts w:ascii="Times New Roman" w:hAnsi="Times New Roman"/>
            <w:color w:val="0000E9"/>
            <w:sz w:val="27"/>
            <w:szCs w:val="27"/>
            <w:u w:val="single" w:color="0000E9"/>
          </w:rPr>
          <w:t>://</w:t>
        </w:r>
        <w:r w:rsidRPr="002B0FA0">
          <w:rPr>
            <w:rFonts w:ascii="Times New Roman" w:hAnsi="Times New Roman"/>
            <w:color w:val="0000E9"/>
            <w:sz w:val="27"/>
            <w:szCs w:val="27"/>
            <w:u w:val="single" w:color="0000E9"/>
            <w:lang w:val="en-US"/>
          </w:rPr>
          <w:t>snob</w:t>
        </w:r>
        <w:r w:rsidRPr="002B0FA0">
          <w:rPr>
            <w:rFonts w:ascii="Times New Roman" w:hAnsi="Times New Roman"/>
            <w:color w:val="0000E9"/>
            <w:sz w:val="27"/>
            <w:szCs w:val="27"/>
            <w:u w:val="single" w:color="0000E9"/>
          </w:rPr>
          <w:t>.</w:t>
        </w:r>
        <w:r w:rsidRPr="002B0FA0">
          <w:rPr>
            <w:rFonts w:ascii="Times New Roman" w:hAnsi="Times New Roman"/>
            <w:color w:val="0000E9"/>
            <w:sz w:val="27"/>
            <w:szCs w:val="27"/>
            <w:u w:val="single" w:color="0000E9"/>
            <w:lang w:val="en-US"/>
          </w:rPr>
          <w:t>ru</w:t>
        </w:r>
        <w:r w:rsidRPr="002B0FA0">
          <w:rPr>
            <w:rFonts w:ascii="Times New Roman" w:hAnsi="Times New Roman"/>
            <w:color w:val="0000E9"/>
            <w:sz w:val="27"/>
            <w:szCs w:val="27"/>
            <w:u w:val="single" w:color="0000E9"/>
          </w:rPr>
          <w:t>/</w:t>
        </w:r>
        <w:r w:rsidRPr="002B0FA0">
          <w:rPr>
            <w:rFonts w:ascii="Times New Roman" w:hAnsi="Times New Roman"/>
            <w:color w:val="0000E9"/>
            <w:sz w:val="27"/>
            <w:szCs w:val="27"/>
            <w:u w:val="single" w:color="0000E9"/>
            <w:lang w:val="en-US"/>
          </w:rPr>
          <w:t>selected</w:t>
        </w:r>
        <w:r w:rsidRPr="002B0FA0">
          <w:rPr>
            <w:rFonts w:ascii="Times New Roman" w:hAnsi="Times New Roman"/>
            <w:color w:val="0000E9"/>
            <w:sz w:val="27"/>
            <w:szCs w:val="27"/>
            <w:u w:val="single" w:color="0000E9"/>
          </w:rPr>
          <w:t>/</w:t>
        </w:r>
        <w:r w:rsidRPr="002B0FA0">
          <w:rPr>
            <w:rFonts w:ascii="Times New Roman" w:hAnsi="Times New Roman"/>
            <w:color w:val="0000E9"/>
            <w:sz w:val="27"/>
            <w:szCs w:val="27"/>
            <w:u w:val="single" w:color="0000E9"/>
            <w:lang w:val="en-US"/>
          </w:rPr>
          <w:t>entry</w:t>
        </w:r>
        <w:r w:rsidRPr="002B0FA0">
          <w:rPr>
            <w:rFonts w:ascii="Times New Roman" w:hAnsi="Times New Roman"/>
            <w:color w:val="0000E9"/>
            <w:sz w:val="27"/>
            <w:szCs w:val="27"/>
            <w:u w:val="single" w:color="0000E9"/>
          </w:rPr>
          <w:t>/93638</w:t>
        </w:r>
      </w:hyperlink>
      <w:r w:rsidRPr="002B0FA0">
        <w:rPr>
          <w:rFonts w:ascii="Times New Roman" w:hAnsi="Times New Roman"/>
          <w:sz w:val="27"/>
          <w:szCs w:val="27"/>
        </w:rPr>
        <w:t>.</w:t>
      </w:r>
    </w:p>
    <w:p w:rsidR="002B0FA0" w:rsidRPr="002B0FA0" w:rsidRDefault="002B0FA0" w:rsidP="002B0FA0">
      <w:pPr>
        <w:rPr>
          <w:rFonts w:ascii="Times New Roman" w:hAnsi="Times New Roman"/>
          <w:sz w:val="27"/>
          <w:szCs w:val="27"/>
        </w:rPr>
      </w:pPr>
    </w:p>
    <w:p w:rsidR="002B0FA0" w:rsidRPr="002B0FA0" w:rsidRDefault="002B0FA0" w:rsidP="002B0FA0">
      <w:pPr>
        <w:spacing w:line="23" w:lineRule="atLeast"/>
        <w:rPr>
          <w:rFonts w:ascii="Times New Roman" w:hAnsi="Times New Roman"/>
          <w:sz w:val="27"/>
          <w:szCs w:val="27"/>
        </w:rPr>
      </w:pPr>
      <w:r w:rsidRPr="002B0FA0">
        <w:rPr>
          <w:rFonts w:ascii="Times New Roman" w:hAnsi="Times New Roman"/>
          <w:b/>
          <w:color w:val="000000"/>
          <w:sz w:val="27"/>
          <w:szCs w:val="27"/>
        </w:rPr>
        <w:t xml:space="preserve">Вопросы процедуры. </w:t>
      </w:r>
      <w:r w:rsidRPr="002B0FA0">
        <w:rPr>
          <w:rFonts w:ascii="Times New Roman" w:hAnsi="Times New Roman"/>
          <w:sz w:val="27"/>
          <w:szCs w:val="27"/>
        </w:rPr>
        <w:t>Заявитель, Диляра Нурметова, направила свое обращение на официальный сайт Общественной коллегии и подписала Соглашение о признании профессионально-этической юрисдикции Общественной коллегии по жалобам на прессу, приняв на себя письменное обязательство не использовать решение Общественной коллегии по данному информационному спору для его продолжения в судебном или административном порядке.</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 xml:space="preserve">В целях установления статуса интернет-ресурса, на котором была размещена публикация, ставшая предметом данного информационного спора, Общественная коллегия письмом от 13.07.2015 г. обратилась к ООО «Сноб Медиа». </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В свою очередь, ООО «Сноб Медиа» 16.11.2015 г. прислало Общественной коллегии письмо, датированное 15.07.2015 г. и подписанное заместителем генерального директора ООО «Сноб Медиа» А.К. Куралесовой. В письме, в частности, сообщается: «К сожалению, в Вашем письме указаны неверные сведения. Во избежание недоразумений доводим до Вашего сведения, что в журнале «SNOB» (Сноб), свидетельство о регистрации СМИ ПИ № ФС77-32059 от 23.05.2008г., статья интервью «Собчак &amp; Красовский: Дорога к храму» никогда не публиковалась. Исходя из указанного периодическое издание журнал «SNOB» (Сноб) и его Главный редактор Николаевич Сергей к публикации статьи «Собчак &amp; Красовский: Дорога к храму» отношения не имеют».</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lastRenderedPageBreak/>
        <w:t>Далее в письме уточняется: «Интервью «Собчак &amp; Красовский: Дорога к храму» опубликовано в сети Интернет на сайте snob.ru по адресу http://snob.ru/selected/entry/93638. Сайт snob.ru не зарегистрирован в качестве сетевого издания и в соответствии со ст. 2 и ст. 8 Закона РФ от 27 декабря 1991 г. N 2124-1 «О средствах массовой информации» не является средством массовой информации».</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С учетом изложенных соображений ООО «Сноб Медиа» в своем письме сообщает, что «не считает возможным участвовать в рассматриваемом информационном споре относительно публикации статьи «Собчак &amp; Красовский: Дорога к храму», по причине отсутствия основания для рассмотрения Коллегией поданной жалобы (сайт snob.ru не зарегистрирован в качестве СМИ)».</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 xml:space="preserve">ООО «Сноб Медиа» как адресат жалобы просит Общественную Коллегию «перед проведением ad hoc коллегии, рассматривающей жалобу Нурметовой Д.С., проверить относится ли данная жалоба к компетенции Коллегии». </w:t>
      </w:r>
    </w:p>
    <w:p w:rsidR="002B0FA0" w:rsidRPr="002B0FA0" w:rsidRDefault="002B0FA0" w:rsidP="002B0FA0">
      <w:pPr>
        <w:shd w:val="clear" w:color="auto" w:fill="FFFFFF"/>
        <w:ind w:firstLine="720"/>
        <w:rPr>
          <w:rFonts w:ascii="Times New Roman" w:hAnsi="Times New Roman"/>
          <w:sz w:val="27"/>
          <w:szCs w:val="27"/>
        </w:rPr>
      </w:pPr>
      <w:r w:rsidRPr="002B0FA0">
        <w:rPr>
          <w:rStyle w:val="ac"/>
          <w:rFonts w:ascii="Times New Roman" w:hAnsi="Times New Roman"/>
          <w:sz w:val="27"/>
          <w:szCs w:val="27"/>
        </w:rPr>
        <w:t xml:space="preserve">Позиция заявителя. </w:t>
      </w:r>
      <w:r w:rsidRPr="002B0FA0">
        <w:rPr>
          <w:rFonts w:ascii="Times New Roman" w:hAnsi="Times New Roman"/>
          <w:sz w:val="27"/>
          <w:szCs w:val="27"/>
        </w:rPr>
        <w:t xml:space="preserve">Диляра Нурметова в своем обращении в Общественную коллегию пишет: «Возможное нарушение журналистской этики в материале: возможно, допущены оскорбление чувств религиозных верующих в данной части материала, где корреспонденты беседуют с имамом мечети (слова корреспондентов о том, что Ислам - религия агрессивная, а мусульмане отрезают головы, деформация фактов). </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 xml:space="preserve">Корреспондент Красовский: "Вам не кажется, что это сексизм? Я понимаю, что в мире, в котором отрезают головы, само слово «сексизм» звучит смешно". ("В мире, в котором отрезают головы"). Собчак (явно с иронией, видно из контекста): "Не, ну действительно, не все мусульмане хотят кому-то отрубить голову". </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 xml:space="preserve">"Имам Шамиль Аляутдинов: Мужчины и женщины абсолютно равны, в Коране об этом четко сказано". Собчак: Вот ты идешь в мир и смотришь: где женщины более счастливы, где мужчины более счастливы?" (подтекст: мусульмане-женщины несчастны). </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 xml:space="preserve">"Имам Шамиль Аляутдинов: "Тенденция эта велика, потому что не пьют, не курят, то есть вредных привычек нет. Зато есть ответственность". Через час Собчак получила от Красовского </w:t>
      </w:r>
      <w:r w:rsidRPr="002B0FA0">
        <w:rPr>
          <w:rFonts w:ascii="Times New Roman" w:hAnsi="Times New Roman"/>
          <w:sz w:val="27"/>
          <w:szCs w:val="27"/>
          <w:lang w:val="en-US"/>
        </w:rPr>
        <w:t>SMS</w:t>
      </w:r>
      <w:r w:rsidRPr="002B0FA0">
        <w:rPr>
          <w:rFonts w:ascii="Times New Roman" w:hAnsi="Times New Roman"/>
          <w:sz w:val="27"/>
          <w:szCs w:val="27"/>
        </w:rPr>
        <w:t xml:space="preserve">: «Все же нет». «Нет, конечно, — ответила она, — а почему?» «Потому что нельзя все время рассказывать, какой ты ответственный, утверждая при этом, что за все твои беды ответственны США. Так не победим!» (контекст: мусульмане неответственны - дискриминация по признаку вероисповедания, возможно). </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 xml:space="preserve">Кроме того, в конце этой части (первая часть - разговор с имамом мечети) большого интервью есть слова: "... Символ победы над Американским Заговором - кирпичная мечеть нелетающим протоном нацелилась в небеса"... (оскорбление чувств верующих). </w:t>
      </w:r>
    </w:p>
    <w:p w:rsidR="002B0FA0" w:rsidRPr="002B0FA0" w:rsidRDefault="002B0FA0" w:rsidP="002B0FA0">
      <w:pPr>
        <w:shd w:val="clear" w:color="auto" w:fill="FFFFFF"/>
        <w:ind w:firstLine="720"/>
        <w:rPr>
          <w:rFonts w:ascii="Times New Roman" w:hAnsi="Times New Roman"/>
          <w:b/>
          <w:sz w:val="27"/>
          <w:szCs w:val="27"/>
        </w:rPr>
      </w:pPr>
      <w:r w:rsidRPr="002B0FA0">
        <w:rPr>
          <w:rFonts w:ascii="Times New Roman" w:hAnsi="Times New Roman"/>
          <w:sz w:val="27"/>
          <w:szCs w:val="27"/>
        </w:rPr>
        <w:t>Также в материале представлена фотография, где корреспондент Собчак сидит в мечети босиком, - в мечеть запрещается входить без обуви - демонстрация в СМИ неуважения к представителям религии, верующим».</w:t>
      </w:r>
    </w:p>
    <w:p w:rsidR="002B0FA0" w:rsidRPr="002B0FA0" w:rsidRDefault="002B0FA0" w:rsidP="002B0FA0">
      <w:pPr>
        <w:spacing w:line="23" w:lineRule="atLeast"/>
        <w:rPr>
          <w:rFonts w:ascii="Times New Roman" w:hAnsi="Times New Roman"/>
          <w:b/>
          <w:sz w:val="27"/>
          <w:szCs w:val="27"/>
        </w:rPr>
      </w:pPr>
      <w:r w:rsidRPr="002B0FA0">
        <w:rPr>
          <w:rFonts w:ascii="Times New Roman" w:hAnsi="Times New Roman"/>
          <w:b/>
          <w:sz w:val="27"/>
          <w:szCs w:val="27"/>
        </w:rPr>
        <w:lastRenderedPageBreak/>
        <w:t>Позиция адресата жалобы, ООО «Сноб Медиа»,</w:t>
      </w:r>
      <w:r w:rsidRPr="002B0FA0">
        <w:rPr>
          <w:rFonts w:ascii="Times New Roman" w:hAnsi="Times New Roman"/>
          <w:sz w:val="27"/>
          <w:szCs w:val="27"/>
        </w:rPr>
        <w:t xml:space="preserve"> изложена в указанном выше письме и сводится исключительно к вопросам процедуры рассмотрения данного информационного спора.</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b/>
          <w:sz w:val="27"/>
          <w:szCs w:val="27"/>
        </w:rPr>
        <w:t>Обстоятельства, установленные в ходе заседания Коллегии</w:t>
      </w:r>
      <w:r w:rsidRPr="002B0FA0">
        <w:rPr>
          <w:rFonts w:ascii="Times New Roman" w:hAnsi="Times New Roman"/>
          <w:sz w:val="27"/>
          <w:szCs w:val="27"/>
        </w:rPr>
        <w:t xml:space="preserve">. </w:t>
      </w:r>
      <w:r w:rsidRPr="002B0FA0">
        <w:rPr>
          <w:rFonts w:ascii="Times New Roman" w:hAnsi="Times New Roman"/>
          <w:b/>
          <w:sz w:val="27"/>
          <w:szCs w:val="27"/>
        </w:rPr>
        <w:t xml:space="preserve">Заявительница, Диляра Нурметова, </w:t>
      </w:r>
      <w:r w:rsidRPr="002B0FA0">
        <w:rPr>
          <w:rFonts w:ascii="Times New Roman" w:hAnsi="Times New Roman"/>
          <w:sz w:val="27"/>
          <w:szCs w:val="27"/>
        </w:rPr>
        <w:t xml:space="preserve">высказала мнение, что в тексте, ставшем предметом данного информационного спора, искажаются факты и даются неправильные оценки. Журналисты Ксения Собчак и Антон Красовский, по ее мнению, поступили непрофессионально, поскольку при подготовке к интервью с имамом не изучили Коран и не сумели провести различие между исламом и запрещенной в Российской Федерации экстремистской группировкой «Исламское государство», в результате чего пришли к ошибочному выводу об агрессивном характере ислама. </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 xml:space="preserve">Отвечая на вопросы членов Общественной коллегии, заявительница сообщила, что прочитала только первую часть спорного текста, а именно интервью с имамом. Интервью с другими священнослужителями она не читала. Прочитав данный текст на сайте </w:t>
      </w:r>
      <w:r w:rsidRPr="002B0FA0">
        <w:rPr>
          <w:rFonts w:ascii="Times New Roman" w:hAnsi="Times New Roman"/>
          <w:sz w:val="27"/>
          <w:szCs w:val="27"/>
          <w:lang w:val="en-US"/>
        </w:rPr>
        <w:t>www</w:t>
      </w:r>
      <w:r w:rsidRPr="002B0FA0">
        <w:rPr>
          <w:rFonts w:ascii="Times New Roman" w:hAnsi="Times New Roman"/>
          <w:sz w:val="27"/>
          <w:szCs w:val="27"/>
        </w:rPr>
        <w:t>.</w:t>
      </w:r>
      <w:r w:rsidRPr="002B0FA0">
        <w:rPr>
          <w:rFonts w:ascii="Times New Roman" w:hAnsi="Times New Roman"/>
          <w:sz w:val="27"/>
          <w:szCs w:val="27"/>
          <w:lang w:val="en-US"/>
        </w:rPr>
        <w:t>snob</w:t>
      </w:r>
      <w:r w:rsidRPr="002B0FA0">
        <w:rPr>
          <w:rFonts w:ascii="Times New Roman" w:hAnsi="Times New Roman"/>
          <w:sz w:val="27"/>
          <w:szCs w:val="27"/>
        </w:rPr>
        <w:t>.</w:t>
      </w:r>
      <w:r w:rsidRPr="002B0FA0">
        <w:rPr>
          <w:rFonts w:ascii="Times New Roman" w:hAnsi="Times New Roman"/>
          <w:sz w:val="27"/>
          <w:szCs w:val="27"/>
          <w:lang w:val="en-US"/>
        </w:rPr>
        <w:t>ru</w:t>
      </w:r>
      <w:r w:rsidRPr="002B0FA0">
        <w:rPr>
          <w:rFonts w:ascii="Times New Roman" w:hAnsi="Times New Roman"/>
          <w:sz w:val="27"/>
          <w:szCs w:val="27"/>
        </w:rPr>
        <w:t xml:space="preserve">, она хотела оставить комментарий, но не обнаружила соответствующего сервиса. Но письмо в редакцию она не направляла. </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b/>
          <w:sz w:val="27"/>
          <w:szCs w:val="27"/>
        </w:rPr>
        <w:t>Свидетель Нияз хазрат Сабиров</w:t>
      </w:r>
      <w:r w:rsidRPr="002B0FA0">
        <w:rPr>
          <w:rFonts w:ascii="Times New Roman" w:hAnsi="Times New Roman"/>
          <w:sz w:val="27"/>
          <w:szCs w:val="27"/>
        </w:rPr>
        <w:t xml:space="preserve">, </w:t>
      </w:r>
      <w:r w:rsidRPr="002B0FA0">
        <w:rPr>
          <w:rFonts w:ascii="Times New Roman" w:hAnsi="Times New Roman"/>
          <w:color w:val="262626"/>
          <w:sz w:val="27"/>
          <w:szCs w:val="27"/>
        </w:rPr>
        <w:t xml:space="preserve">заместитель Председателя Духовного Управления Мусульман Республики Татарстан, высказал мнение, что </w:t>
      </w:r>
      <w:r w:rsidRPr="002B0FA0">
        <w:rPr>
          <w:rFonts w:ascii="Times New Roman" w:hAnsi="Times New Roman"/>
          <w:sz w:val="27"/>
          <w:szCs w:val="27"/>
        </w:rPr>
        <w:t>авторы спорного текста не были подготовлены к диалогу с имамом и хотели очернить ислам. Он подчеркнул, что в исламе нет места террору. Напротив, ислам призывает только к добру. О толерантном характере ислама свидетельствует, в частности, тот факт, что у многих халифов были врачи из числа христиан и иудеев.</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 xml:space="preserve">Отвечая на вопросы членов Общественной коллегии, Нияз хазрат Сабиров отметил, что усматривает дискредитацию ислама в словах Ксении Собчак «Не все мусульмане хотят кому-то отрубить голову». Отсюда можно сделать вывод, что большинство мусульман этого хочет. </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b/>
          <w:sz w:val="27"/>
          <w:szCs w:val="27"/>
        </w:rPr>
        <w:t>Свидетель Руслан Сиразитдинов</w:t>
      </w:r>
      <w:r w:rsidRPr="002B0FA0">
        <w:rPr>
          <w:rFonts w:ascii="Times New Roman" w:hAnsi="Times New Roman"/>
          <w:sz w:val="27"/>
          <w:szCs w:val="27"/>
        </w:rPr>
        <w:t xml:space="preserve">, представляющий Казанский медиаклуб, высказал мнение, что спорный текст следует расценивать не как интервью, а как шутовство и юродство, о чем прямо говорится в первом абзаце материала. Сравнение интервью с представителями различных религий показывает равноудаленность авторов от них. </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b/>
          <w:sz w:val="27"/>
          <w:szCs w:val="27"/>
        </w:rPr>
        <w:t>Свидетель Римма Ратникова,</w:t>
      </w:r>
      <w:r w:rsidRPr="002B0FA0">
        <w:rPr>
          <w:rFonts w:ascii="Times New Roman" w:hAnsi="Times New Roman"/>
          <w:sz w:val="27"/>
          <w:szCs w:val="27"/>
        </w:rPr>
        <w:t xml:space="preserve"> председатель Союза журналистов Татарстана, высказала мнение, что хорошо понимает чувства заявительницы. Она подчеркнула, что в Татарстане очень толерантное отношение ко всем религиям, но при этом к религиозным вопросам всегда должно быть серьезное отношение. </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b/>
          <w:sz w:val="27"/>
          <w:szCs w:val="27"/>
        </w:rPr>
        <w:t>Свидетель Этери Ильина,</w:t>
      </w:r>
      <w:r w:rsidRPr="002B0FA0">
        <w:rPr>
          <w:rFonts w:ascii="Times New Roman" w:hAnsi="Times New Roman"/>
          <w:sz w:val="27"/>
          <w:szCs w:val="27"/>
        </w:rPr>
        <w:t xml:space="preserve"> член совета Адвокатской палаты Республики Татарстан, высказала мнение, что в спорном тексте ее задевает тон комментариев, которыми обмениваются авторы. Она подчеркнула, что не видит здесь оснований для обращения в суд, но в публикации ее задевают издевательский тон и высокомерное отношение к публике. Спорный текст, по ее мнению, не относится к жанру интервью.</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b/>
          <w:sz w:val="27"/>
          <w:szCs w:val="27"/>
        </w:rPr>
        <w:lastRenderedPageBreak/>
        <w:t>Свидетель Айгуль Залетдинова,</w:t>
      </w:r>
      <w:r w:rsidRPr="002B0FA0">
        <w:rPr>
          <w:rFonts w:ascii="Times New Roman" w:hAnsi="Times New Roman"/>
          <w:sz w:val="27"/>
          <w:szCs w:val="27"/>
        </w:rPr>
        <w:t xml:space="preserve"> главный специалист пресс-службы Госсовета Республики Татарстан, высказала мнение, что авторы спорного текста, может быть и неосознанно, поставили перед собой задачу дискредитации религиозных традиций, избрав для достижения цели тактику насмешки и разоблачения. Так, она усмотрела тактику насмешки применительно к святому Владимиру в словах «</w:t>
      </w:r>
      <w:r w:rsidRPr="002B0FA0">
        <w:rPr>
          <w:rFonts w:ascii="Times New Roman" w:hAnsi="Times New Roman"/>
          <w:bCs/>
          <w:sz w:val="27"/>
          <w:szCs w:val="27"/>
        </w:rPr>
        <w:t>Ксения Собчак и Антон Красовский, подобно равноапостольному князю Владимиру, встретились с представителями мировых религий, дабы выбрать, какая из них им больше подходит»</w:t>
      </w:r>
      <w:r w:rsidRPr="002B0FA0">
        <w:rPr>
          <w:rFonts w:ascii="Times New Roman" w:hAnsi="Times New Roman"/>
          <w:sz w:val="27"/>
          <w:szCs w:val="27"/>
        </w:rPr>
        <w:t>. В речевом приеме повтора слова «айфон» она усмотрела тактику разоблачения. По ее мнению, авторы спорного текста акцентируют внимание на деталях личности интервьюируемых, распространяя их на характеристику религий. Пропагандируется отречение от религии в целом, хотя именно религия дает обществу нравственное богатство.</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b/>
          <w:sz w:val="27"/>
          <w:szCs w:val="27"/>
        </w:rPr>
        <w:t>Эксперт Общественной коллегии, доктор философских наук Светлана Шайхитдинова,</w:t>
      </w:r>
      <w:r w:rsidRPr="002B0FA0">
        <w:rPr>
          <w:rFonts w:ascii="Times New Roman" w:hAnsi="Times New Roman"/>
          <w:sz w:val="27"/>
          <w:szCs w:val="27"/>
        </w:rPr>
        <w:t xml:space="preserve"> огласила свое экспертное мнение по данному информационному спору. </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 xml:space="preserve">Отвечая на вопросы членов Общественной коллегии, эксперт высказала мнение, что спорный текст находится на границе этического поля журналистики. Под видом журналистского формата потребителю предлагается антирелигиозное шутовство. В то же время здесь нет признаков сознательного оскорбления религиозных чувств и очернения какой-либо определенной религиозной общности. Доминанта текста – профанация религии как таковой. Вопрос о точности воспроизведения высказываний священнослужителей не может быть решен без их участия в рассмотрении данного информационного спора. Однако неизвестно, чтобы кто-то из них оспорил данный текст как вымышленный, некорректный или тенденциозный. Аудитория интернет-ресурса </w:t>
      </w:r>
      <w:r w:rsidRPr="002B0FA0">
        <w:rPr>
          <w:rFonts w:ascii="Times New Roman" w:hAnsi="Times New Roman"/>
          <w:sz w:val="27"/>
          <w:szCs w:val="27"/>
          <w:lang w:val="en-US"/>
        </w:rPr>
        <w:t>www</w:t>
      </w:r>
      <w:r w:rsidRPr="002B0FA0">
        <w:rPr>
          <w:rFonts w:ascii="Times New Roman" w:hAnsi="Times New Roman"/>
          <w:sz w:val="27"/>
          <w:szCs w:val="27"/>
        </w:rPr>
        <w:t>.</w:t>
      </w:r>
      <w:r w:rsidRPr="002B0FA0">
        <w:rPr>
          <w:rFonts w:ascii="Times New Roman" w:hAnsi="Times New Roman"/>
          <w:sz w:val="27"/>
          <w:szCs w:val="27"/>
          <w:lang w:val="en-US"/>
        </w:rPr>
        <w:t>snob</w:t>
      </w:r>
      <w:r w:rsidRPr="002B0FA0">
        <w:rPr>
          <w:rFonts w:ascii="Times New Roman" w:hAnsi="Times New Roman"/>
          <w:sz w:val="27"/>
          <w:szCs w:val="27"/>
        </w:rPr>
        <w:t>.</w:t>
      </w:r>
      <w:r w:rsidRPr="002B0FA0">
        <w:rPr>
          <w:rFonts w:ascii="Times New Roman" w:hAnsi="Times New Roman"/>
          <w:sz w:val="27"/>
          <w:szCs w:val="27"/>
          <w:lang w:val="en-US"/>
        </w:rPr>
        <w:t>ru</w:t>
      </w:r>
      <w:r w:rsidRPr="002B0FA0">
        <w:rPr>
          <w:rFonts w:ascii="Times New Roman" w:hAnsi="Times New Roman"/>
          <w:sz w:val="27"/>
          <w:szCs w:val="27"/>
        </w:rPr>
        <w:t xml:space="preserve"> привыкла к плюрализму, хотя шутовство не является для него типичным. </w:t>
      </w: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С учетом всего изложенного выше Общественная коллегия приняла следующее решение.</w:t>
      </w:r>
    </w:p>
    <w:p w:rsidR="002B0FA0" w:rsidRPr="002B0FA0" w:rsidRDefault="002B0FA0" w:rsidP="002B0FA0">
      <w:pPr>
        <w:shd w:val="clear" w:color="auto" w:fill="FFFFFF"/>
        <w:ind w:firstLine="720"/>
        <w:rPr>
          <w:rStyle w:val="ac"/>
          <w:rFonts w:ascii="Times New Roman" w:hAnsi="Times New Roman"/>
          <w:sz w:val="27"/>
          <w:szCs w:val="27"/>
        </w:rPr>
      </w:pPr>
    </w:p>
    <w:p w:rsidR="002B0FA0" w:rsidRPr="002B0FA0" w:rsidRDefault="002B0FA0" w:rsidP="002B0FA0">
      <w:pPr>
        <w:rPr>
          <w:rFonts w:ascii="Times New Roman" w:hAnsi="Times New Roman"/>
          <w:b/>
          <w:sz w:val="27"/>
          <w:szCs w:val="27"/>
        </w:rPr>
      </w:pPr>
      <w:r w:rsidRPr="002B0FA0">
        <w:rPr>
          <w:rFonts w:ascii="Times New Roman" w:hAnsi="Times New Roman"/>
          <w:b/>
          <w:sz w:val="27"/>
          <w:szCs w:val="27"/>
        </w:rPr>
        <w:t>РЕШЕНИЕ</w:t>
      </w:r>
    </w:p>
    <w:p w:rsidR="002B0FA0" w:rsidRPr="002B0FA0" w:rsidRDefault="002B0FA0" w:rsidP="002B0FA0">
      <w:pPr>
        <w:tabs>
          <w:tab w:val="left" w:pos="709"/>
        </w:tabs>
        <w:rPr>
          <w:rStyle w:val="ac"/>
          <w:rFonts w:ascii="Times New Roman" w:hAnsi="Times New Roman"/>
          <w:sz w:val="27"/>
          <w:szCs w:val="27"/>
        </w:rPr>
      </w:pPr>
    </w:p>
    <w:p w:rsidR="002B0FA0" w:rsidRPr="002B0FA0" w:rsidRDefault="002B0FA0" w:rsidP="002B0FA0">
      <w:pPr>
        <w:numPr>
          <w:ilvl w:val="0"/>
          <w:numId w:val="4"/>
        </w:numPr>
        <w:shd w:val="clear" w:color="auto" w:fill="FFFFFF"/>
        <w:ind w:left="1134" w:hanging="414"/>
        <w:rPr>
          <w:rFonts w:ascii="Times New Roman" w:hAnsi="Times New Roman"/>
          <w:sz w:val="27"/>
          <w:szCs w:val="27"/>
        </w:rPr>
      </w:pPr>
      <w:r w:rsidRPr="002B0FA0">
        <w:rPr>
          <w:rFonts w:ascii="Times New Roman" w:hAnsi="Times New Roman"/>
          <w:sz w:val="27"/>
          <w:szCs w:val="27"/>
        </w:rPr>
        <w:t xml:space="preserve">Общественная коллегия полагает, что ООО «Сноб Медиа» несет ответственность за содержание интернет-ресурса </w:t>
      </w:r>
      <w:r w:rsidRPr="002B0FA0">
        <w:rPr>
          <w:rFonts w:ascii="Times New Roman" w:hAnsi="Times New Roman"/>
          <w:sz w:val="27"/>
          <w:szCs w:val="27"/>
          <w:lang w:val="en-US"/>
        </w:rPr>
        <w:t>www</w:t>
      </w:r>
      <w:r w:rsidRPr="002B0FA0">
        <w:rPr>
          <w:rFonts w:ascii="Times New Roman" w:hAnsi="Times New Roman"/>
          <w:sz w:val="27"/>
          <w:szCs w:val="27"/>
        </w:rPr>
        <w:t>.</w:t>
      </w:r>
      <w:r w:rsidRPr="002B0FA0">
        <w:rPr>
          <w:rFonts w:ascii="Times New Roman" w:hAnsi="Times New Roman"/>
          <w:sz w:val="27"/>
          <w:szCs w:val="27"/>
          <w:lang w:val="en-US"/>
        </w:rPr>
        <w:t>snob</w:t>
      </w:r>
      <w:r w:rsidRPr="002B0FA0">
        <w:rPr>
          <w:rFonts w:ascii="Times New Roman" w:hAnsi="Times New Roman"/>
          <w:sz w:val="27"/>
          <w:szCs w:val="27"/>
        </w:rPr>
        <w:t>.</w:t>
      </w:r>
      <w:r w:rsidRPr="002B0FA0">
        <w:rPr>
          <w:rFonts w:ascii="Times New Roman" w:hAnsi="Times New Roman"/>
          <w:sz w:val="27"/>
          <w:szCs w:val="27"/>
          <w:lang w:val="en-US"/>
        </w:rPr>
        <w:t>ru</w:t>
      </w:r>
      <w:r w:rsidRPr="002B0FA0">
        <w:rPr>
          <w:rFonts w:ascii="Times New Roman" w:hAnsi="Times New Roman"/>
          <w:sz w:val="27"/>
          <w:szCs w:val="27"/>
        </w:rPr>
        <w:t>, поскольку именно данный ресурс указан на официальном бланке ООО «Сноб Медиа».</w:t>
      </w:r>
    </w:p>
    <w:p w:rsidR="002B0FA0" w:rsidRPr="002B0FA0" w:rsidRDefault="002B0FA0" w:rsidP="002B0FA0">
      <w:pPr>
        <w:numPr>
          <w:ilvl w:val="0"/>
          <w:numId w:val="4"/>
        </w:numPr>
        <w:shd w:val="clear" w:color="auto" w:fill="FFFFFF"/>
        <w:ind w:left="1134" w:hanging="414"/>
        <w:rPr>
          <w:rFonts w:ascii="Times New Roman" w:hAnsi="Times New Roman"/>
          <w:sz w:val="27"/>
          <w:szCs w:val="27"/>
        </w:rPr>
      </w:pPr>
      <w:r w:rsidRPr="002B0FA0">
        <w:rPr>
          <w:rFonts w:ascii="Times New Roman" w:hAnsi="Times New Roman"/>
          <w:sz w:val="27"/>
          <w:szCs w:val="27"/>
        </w:rPr>
        <w:t>Общественная коллегия полагает также, что текст, ставший предметом информационного спора, имеет форму интервью и подготовлен профессиональными журналистами, что позволяет рассматривать вопрос о его оценке с позиций профессиональной журналистской этики.</w:t>
      </w:r>
    </w:p>
    <w:p w:rsidR="002B0FA0" w:rsidRPr="002B0FA0" w:rsidRDefault="002B0FA0" w:rsidP="002B0FA0">
      <w:pPr>
        <w:numPr>
          <w:ilvl w:val="0"/>
          <w:numId w:val="4"/>
        </w:numPr>
        <w:shd w:val="clear" w:color="auto" w:fill="FFFFFF"/>
        <w:ind w:left="1134" w:hanging="414"/>
        <w:rPr>
          <w:rFonts w:ascii="Times New Roman" w:hAnsi="Times New Roman"/>
          <w:sz w:val="27"/>
          <w:szCs w:val="27"/>
        </w:rPr>
      </w:pPr>
      <w:r w:rsidRPr="002B0FA0">
        <w:rPr>
          <w:rFonts w:ascii="Times New Roman" w:hAnsi="Times New Roman"/>
          <w:iCs/>
          <w:sz w:val="27"/>
          <w:szCs w:val="27"/>
        </w:rPr>
        <w:t xml:space="preserve">Общественная коллегия обращает внимание руководства ООО «Сноб Медиа», что миссия Общественной коллегии состоит не в юридическом, а в сугубо профессионально-этическом рассмотрении информационных споров. Именно поэтому крайне желательно, чтобы </w:t>
      </w:r>
      <w:r w:rsidRPr="002B0FA0">
        <w:rPr>
          <w:rFonts w:ascii="Times New Roman" w:hAnsi="Times New Roman"/>
          <w:iCs/>
          <w:sz w:val="27"/>
          <w:szCs w:val="27"/>
        </w:rPr>
        <w:lastRenderedPageBreak/>
        <w:t xml:space="preserve">в рассмотрении данного спора приняли участие те журналисты, которые непосредственно были связаны с подготовкой и публикацией текста, ставшего предметом спора. В связи с этим </w:t>
      </w:r>
      <w:r w:rsidRPr="002B0FA0">
        <w:rPr>
          <w:rFonts w:ascii="Times New Roman" w:hAnsi="Times New Roman"/>
          <w:sz w:val="27"/>
          <w:szCs w:val="27"/>
        </w:rPr>
        <w:t>Общественная коллегия приглашает журналистов Ксению Собчак и Антона Красовского, а также их собеседников к участию в рассмотрении данного информационного спора.</w:t>
      </w:r>
    </w:p>
    <w:p w:rsidR="002B0FA0" w:rsidRPr="002B0FA0" w:rsidRDefault="002B0FA0" w:rsidP="002B0FA0">
      <w:pPr>
        <w:numPr>
          <w:ilvl w:val="0"/>
          <w:numId w:val="4"/>
        </w:numPr>
        <w:shd w:val="clear" w:color="auto" w:fill="FFFFFF"/>
        <w:ind w:left="1134" w:hanging="414"/>
        <w:rPr>
          <w:rFonts w:ascii="Times New Roman" w:hAnsi="Times New Roman"/>
          <w:sz w:val="27"/>
          <w:szCs w:val="27"/>
        </w:rPr>
      </w:pPr>
      <w:r w:rsidRPr="002B0FA0">
        <w:rPr>
          <w:rFonts w:ascii="Times New Roman" w:hAnsi="Times New Roman"/>
          <w:sz w:val="27"/>
          <w:szCs w:val="27"/>
        </w:rPr>
        <w:t>Назначить дату рассмотрения данного информационного спора с учетом пожеланий приглашаемых лиц.</w:t>
      </w:r>
    </w:p>
    <w:p w:rsidR="002B0FA0" w:rsidRPr="002B0FA0" w:rsidRDefault="002B0FA0" w:rsidP="002B0FA0">
      <w:pPr>
        <w:shd w:val="clear" w:color="auto" w:fill="FFFFFF"/>
        <w:ind w:left="720"/>
        <w:rPr>
          <w:rFonts w:ascii="Times New Roman" w:hAnsi="Times New Roman"/>
          <w:sz w:val="27"/>
          <w:szCs w:val="27"/>
        </w:rPr>
      </w:pPr>
    </w:p>
    <w:p w:rsidR="002B0FA0" w:rsidRPr="002B0FA0" w:rsidRDefault="002B0FA0" w:rsidP="002B0FA0">
      <w:pPr>
        <w:shd w:val="clear" w:color="auto" w:fill="FFFFFF"/>
        <w:ind w:left="720"/>
        <w:rPr>
          <w:rFonts w:ascii="Times New Roman" w:hAnsi="Times New Roman"/>
          <w:sz w:val="27"/>
          <w:szCs w:val="27"/>
        </w:rPr>
      </w:pPr>
      <w:r w:rsidRPr="002B0FA0">
        <w:rPr>
          <w:rFonts w:ascii="Times New Roman" w:hAnsi="Times New Roman"/>
          <w:sz w:val="27"/>
          <w:szCs w:val="27"/>
        </w:rPr>
        <w:t>Настоящее решение принято консенсусом.</w:t>
      </w:r>
    </w:p>
    <w:p w:rsidR="002B0FA0" w:rsidRPr="002B0FA0" w:rsidRDefault="002B0FA0" w:rsidP="002B0FA0">
      <w:pPr>
        <w:ind w:firstLine="567"/>
        <w:rPr>
          <w:rFonts w:ascii="Times New Roman" w:hAnsi="Times New Roman"/>
          <w:sz w:val="27"/>
          <w:szCs w:val="27"/>
        </w:rPr>
      </w:pPr>
    </w:p>
    <w:p w:rsidR="002B0FA0" w:rsidRPr="002B0FA0" w:rsidRDefault="002B0FA0" w:rsidP="002B0FA0">
      <w:pPr>
        <w:ind w:firstLine="567"/>
        <w:rPr>
          <w:rFonts w:ascii="Times New Roman" w:hAnsi="Times New Roman"/>
          <w:sz w:val="27"/>
          <w:szCs w:val="27"/>
        </w:rPr>
      </w:pPr>
    </w:p>
    <w:p w:rsidR="002B0FA0" w:rsidRPr="002B0FA0" w:rsidRDefault="002B0FA0" w:rsidP="002B0FA0">
      <w:pPr>
        <w:shd w:val="clear" w:color="auto" w:fill="FFFFFF"/>
        <w:ind w:left="4512"/>
        <w:jc w:val="center"/>
        <w:rPr>
          <w:rFonts w:ascii="Times New Roman" w:hAnsi="Times New Roman"/>
          <w:b/>
          <w:bCs/>
          <w:sz w:val="27"/>
          <w:szCs w:val="27"/>
        </w:rPr>
      </w:pPr>
      <w:r w:rsidRPr="002B0FA0">
        <w:rPr>
          <w:rFonts w:ascii="Times New Roman" w:hAnsi="Times New Roman"/>
          <w:b/>
          <w:bCs/>
          <w:sz w:val="27"/>
          <w:szCs w:val="27"/>
        </w:rPr>
        <w:t>Пред</w:t>
      </w:r>
      <w:r w:rsidRPr="002B0FA0">
        <w:rPr>
          <w:rFonts w:ascii="Times New Roman" w:hAnsi="Times New Roman"/>
          <w:b/>
          <w:sz w:val="27"/>
          <w:szCs w:val="27"/>
        </w:rPr>
        <w:t>сед</w:t>
      </w:r>
      <w:r w:rsidRPr="002B0FA0">
        <w:rPr>
          <w:rFonts w:ascii="Times New Roman" w:hAnsi="Times New Roman"/>
          <w:b/>
          <w:bCs/>
          <w:sz w:val="27"/>
          <w:szCs w:val="27"/>
        </w:rPr>
        <w:t>ательствующий,</w:t>
      </w:r>
    </w:p>
    <w:p w:rsidR="002B0FA0" w:rsidRPr="002B0FA0" w:rsidRDefault="002B0FA0" w:rsidP="002B0FA0">
      <w:pPr>
        <w:shd w:val="clear" w:color="auto" w:fill="FFFFFF"/>
        <w:ind w:left="4512"/>
        <w:jc w:val="center"/>
        <w:rPr>
          <w:rFonts w:ascii="Times New Roman" w:hAnsi="Times New Roman"/>
          <w:b/>
          <w:bCs/>
          <w:sz w:val="27"/>
          <w:szCs w:val="27"/>
        </w:rPr>
      </w:pPr>
      <w:r w:rsidRPr="002B0FA0">
        <w:rPr>
          <w:rFonts w:ascii="Times New Roman" w:hAnsi="Times New Roman"/>
          <w:b/>
          <w:bCs/>
          <w:sz w:val="27"/>
          <w:szCs w:val="27"/>
        </w:rPr>
        <w:t>М.А. Федотов,</w:t>
      </w:r>
    </w:p>
    <w:p w:rsidR="002B0FA0" w:rsidRPr="002B0FA0" w:rsidRDefault="002B0FA0" w:rsidP="002B0FA0">
      <w:pPr>
        <w:jc w:val="right"/>
        <w:rPr>
          <w:rFonts w:ascii="Times New Roman" w:hAnsi="Times New Roman"/>
          <w:sz w:val="27"/>
          <w:szCs w:val="27"/>
        </w:rPr>
      </w:pPr>
      <w:r w:rsidRPr="002B0FA0">
        <w:rPr>
          <w:rFonts w:ascii="Times New Roman" w:hAnsi="Times New Roman"/>
          <w:b/>
          <w:bCs/>
          <w:sz w:val="27"/>
          <w:szCs w:val="27"/>
        </w:rPr>
        <w:t>доктор юридических наук, профессор</w:t>
      </w:r>
    </w:p>
    <w:p w:rsidR="002B0FA0" w:rsidRPr="00A30D63" w:rsidRDefault="002B0FA0" w:rsidP="002B0FA0">
      <w:pPr>
        <w:shd w:val="clear" w:color="auto" w:fill="FFFFFF"/>
        <w:ind w:left="1134"/>
      </w:pPr>
    </w:p>
    <w:p w:rsidR="002B0FA0" w:rsidRPr="002B0FA0" w:rsidRDefault="002B0FA0" w:rsidP="002B0FA0">
      <w:pPr>
        <w:rPr>
          <w:rFonts w:ascii="Times New Roman" w:hAnsi="Times New Roman"/>
          <w:sz w:val="27"/>
          <w:szCs w:val="27"/>
        </w:rPr>
      </w:pPr>
    </w:p>
    <w:p w:rsidR="002B0FA0" w:rsidRPr="002B0FA0" w:rsidRDefault="002B0FA0" w:rsidP="002B0FA0">
      <w:pPr>
        <w:jc w:val="right"/>
        <w:rPr>
          <w:rFonts w:ascii="Times New Roman" w:hAnsi="Times New Roman"/>
          <w:b/>
          <w:sz w:val="27"/>
          <w:szCs w:val="27"/>
        </w:rPr>
      </w:pPr>
      <w:r w:rsidRPr="002B0FA0">
        <w:rPr>
          <w:rFonts w:ascii="Times New Roman" w:hAnsi="Times New Roman"/>
          <w:b/>
          <w:sz w:val="27"/>
          <w:szCs w:val="27"/>
        </w:rPr>
        <w:t>Док.5</w:t>
      </w:r>
    </w:p>
    <w:p w:rsidR="002B0FA0" w:rsidRPr="002B0FA0" w:rsidRDefault="002B0FA0" w:rsidP="002B0FA0">
      <w:pPr>
        <w:rPr>
          <w:rFonts w:ascii="Times New Roman" w:hAnsi="Times New Roman"/>
          <w:sz w:val="27"/>
          <w:szCs w:val="27"/>
        </w:rPr>
      </w:pPr>
    </w:p>
    <w:p w:rsidR="002B0FA0" w:rsidRPr="002B0FA0" w:rsidRDefault="002B0FA0" w:rsidP="002B0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rFonts w:ascii="Times New Roman" w:hAnsi="Times New Roman"/>
          <w:b/>
          <w:sz w:val="27"/>
          <w:szCs w:val="27"/>
        </w:rPr>
      </w:pPr>
    </w:p>
    <w:p w:rsidR="002B0FA0" w:rsidRPr="002B0FA0" w:rsidRDefault="002B0FA0" w:rsidP="002B0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center"/>
        <w:rPr>
          <w:rFonts w:ascii="Times New Roman" w:hAnsi="Times New Roman"/>
          <w:b/>
          <w:sz w:val="27"/>
          <w:szCs w:val="27"/>
        </w:rPr>
      </w:pPr>
      <w:r w:rsidRPr="002B0FA0">
        <w:rPr>
          <w:rFonts w:ascii="Times New Roman" w:hAnsi="Times New Roman"/>
          <w:b/>
          <w:sz w:val="27"/>
          <w:szCs w:val="27"/>
        </w:rPr>
        <w:t>РЕШЕНИЕ</w:t>
      </w:r>
    </w:p>
    <w:p w:rsidR="002B0FA0" w:rsidRPr="002B0FA0" w:rsidRDefault="002B0FA0" w:rsidP="002B0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Times New Roman" w:hAnsi="Times New Roman"/>
          <w:b/>
          <w:sz w:val="27"/>
          <w:szCs w:val="27"/>
        </w:rPr>
      </w:pPr>
    </w:p>
    <w:p w:rsidR="002B0FA0" w:rsidRDefault="002B0FA0" w:rsidP="002B0FA0">
      <w:pPr>
        <w:rPr>
          <w:rFonts w:ascii="Times New Roman" w:hAnsi="Times New Roman"/>
          <w:b/>
          <w:sz w:val="27"/>
          <w:szCs w:val="27"/>
        </w:rPr>
      </w:pPr>
      <w:r w:rsidRPr="002B0FA0">
        <w:rPr>
          <w:rFonts w:ascii="Times New Roman" w:hAnsi="Times New Roman"/>
          <w:b/>
          <w:sz w:val="27"/>
          <w:szCs w:val="27"/>
        </w:rPr>
        <w:t>«О жалобе Климовой Е.А. в связи с публикацией информационным агентством СарИнформ сообщения «На перекрёстке улиц Радищева и Московской – авария».  (Дата публикации: 09.06.2014 г., без подписи. Адрес материала в сети интернет:</w:t>
      </w:r>
    </w:p>
    <w:p w:rsidR="002B0FA0" w:rsidRPr="002B0FA0" w:rsidRDefault="002B0FA0" w:rsidP="002B0FA0">
      <w:pPr>
        <w:rPr>
          <w:rFonts w:ascii="Times New Roman" w:hAnsi="Times New Roman"/>
          <w:b/>
          <w:sz w:val="27"/>
          <w:szCs w:val="27"/>
        </w:rPr>
      </w:pPr>
      <w:r w:rsidRPr="002B0FA0">
        <w:rPr>
          <w:rFonts w:ascii="Times New Roman" w:hAnsi="Times New Roman"/>
          <w:sz w:val="27"/>
          <w:szCs w:val="27"/>
        </w:rPr>
        <w:t xml:space="preserve"> </w:t>
      </w:r>
      <w:hyperlink r:id="rId10" w:anchor="comment-1079277" w:history="1">
        <w:r w:rsidRPr="002B0FA0">
          <w:rPr>
            <w:rFonts w:ascii="Times New Roman" w:hAnsi="Times New Roman"/>
            <w:color w:val="0000E9"/>
            <w:sz w:val="27"/>
            <w:szCs w:val="27"/>
            <w:u w:val="single" w:color="0000E9"/>
            <w:lang w:val="en-US"/>
          </w:rPr>
          <w:t>http</w:t>
        </w:r>
        <w:r w:rsidRPr="002B0FA0">
          <w:rPr>
            <w:rFonts w:ascii="Times New Roman" w:hAnsi="Times New Roman"/>
            <w:color w:val="0000E9"/>
            <w:sz w:val="27"/>
            <w:szCs w:val="27"/>
            <w:u w:val="single" w:color="0000E9"/>
          </w:rPr>
          <w:t>://</w:t>
        </w:r>
        <w:r w:rsidRPr="002B0FA0">
          <w:rPr>
            <w:rFonts w:ascii="Times New Roman" w:hAnsi="Times New Roman"/>
            <w:color w:val="0000E9"/>
            <w:sz w:val="27"/>
            <w:szCs w:val="27"/>
            <w:u w:val="single" w:color="0000E9"/>
            <w:lang w:val="en-US"/>
          </w:rPr>
          <w:t>www</w:t>
        </w:r>
        <w:r w:rsidRPr="002B0FA0">
          <w:rPr>
            <w:rFonts w:ascii="Times New Roman" w:hAnsi="Times New Roman"/>
            <w:color w:val="0000E9"/>
            <w:sz w:val="27"/>
            <w:szCs w:val="27"/>
            <w:u w:val="single" w:color="0000E9"/>
          </w:rPr>
          <w:t>.</w:t>
        </w:r>
        <w:r w:rsidRPr="002B0FA0">
          <w:rPr>
            <w:rFonts w:ascii="Times New Roman" w:hAnsi="Times New Roman"/>
            <w:color w:val="0000E9"/>
            <w:sz w:val="27"/>
            <w:szCs w:val="27"/>
            <w:u w:val="single" w:color="0000E9"/>
            <w:lang w:val="en-US"/>
          </w:rPr>
          <w:t>sarinform</w:t>
        </w:r>
        <w:r w:rsidRPr="002B0FA0">
          <w:rPr>
            <w:rFonts w:ascii="Times New Roman" w:hAnsi="Times New Roman"/>
            <w:color w:val="0000E9"/>
            <w:sz w:val="27"/>
            <w:szCs w:val="27"/>
            <w:u w:val="single" w:color="0000E9"/>
          </w:rPr>
          <w:t>.</w:t>
        </w:r>
        <w:r w:rsidRPr="002B0FA0">
          <w:rPr>
            <w:rFonts w:ascii="Times New Roman" w:hAnsi="Times New Roman"/>
            <w:color w:val="0000E9"/>
            <w:sz w:val="27"/>
            <w:szCs w:val="27"/>
            <w:u w:val="single" w:color="0000E9"/>
            <w:lang w:val="en-US"/>
          </w:rPr>
          <w:t>ru</w:t>
        </w:r>
        <w:r w:rsidRPr="002B0FA0">
          <w:rPr>
            <w:rFonts w:ascii="Times New Roman" w:hAnsi="Times New Roman"/>
            <w:color w:val="0000E9"/>
            <w:sz w:val="27"/>
            <w:szCs w:val="27"/>
            <w:u w:val="single" w:color="0000E9"/>
          </w:rPr>
          <w:t>/</w:t>
        </w:r>
        <w:r w:rsidRPr="002B0FA0">
          <w:rPr>
            <w:rFonts w:ascii="Times New Roman" w:hAnsi="Times New Roman"/>
            <w:color w:val="0000E9"/>
            <w:sz w:val="27"/>
            <w:szCs w:val="27"/>
            <w:u w:val="single" w:color="0000E9"/>
            <w:lang w:val="en-US"/>
          </w:rPr>
          <w:t>news</w:t>
        </w:r>
        <w:r w:rsidRPr="002B0FA0">
          <w:rPr>
            <w:rFonts w:ascii="Times New Roman" w:hAnsi="Times New Roman"/>
            <w:color w:val="0000E9"/>
            <w:sz w:val="27"/>
            <w:szCs w:val="27"/>
            <w:u w:val="single" w:color="0000E9"/>
          </w:rPr>
          <w:t>/2014/06/09/125139#</w:t>
        </w:r>
        <w:r w:rsidRPr="002B0FA0">
          <w:rPr>
            <w:rFonts w:ascii="Times New Roman" w:hAnsi="Times New Roman"/>
            <w:color w:val="0000E9"/>
            <w:sz w:val="27"/>
            <w:szCs w:val="27"/>
            <w:u w:val="single" w:color="0000E9"/>
            <w:lang w:val="en-US"/>
          </w:rPr>
          <w:t>comment</w:t>
        </w:r>
        <w:r w:rsidRPr="002B0FA0">
          <w:rPr>
            <w:rFonts w:ascii="Times New Roman" w:hAnsi="Times New Roman"/>
            <w:color w:val="0000E9"/>
            <w:sz w:val="27"/>
            <w:szCs w:val="27"/>
            <w:u w:val="single" w:color="0000E9"/>
          </w:rPr>
          <w:t>-1079277</w:t>
        </w:r>
      </w:hyperlink>
      <w:r w:rsidRPr="002B0FA0">
        <w:rPr>
          <w:rFonts w:ascii="Times New Roman" w:hAnsi="Times New Roman"/>
          <w:sz w:val="27"/>
          <w:szCs w:val="27"/>
        </w:rPr>
        <w:t>.)</w:t>
      </w:r>
    </w:p>
    <w:p w:rsidR="002B0FA0" w:rsidRPr="002B0FA0" w:rsidRDefault="002B0FA0" w:rsidP="002B0FA0">
      <w:pPr>
        <w:rPr>
          <w:rFonts w:ascii="Times New Roman" w:hAnsi="Times New Roman"/>
          <w:b/>
          <w:sz w:val="27"/>
          <w:szCs w:val="27"/>
        </w:rPr>
      </w:pPr>
    </w:p>
    <w:p w:rsidR="002B0FA0" w:rsidRPr="002B0FA0" w:rsidRDefault="002B0FA0" w:rsidP="002B0FA0">
      <w:pPr>
        <w:rPr>
          <w:rFonts w:ascii="Times New Roman" w:hAnsi="Times New Roman"/>
          <w:sz w:val="27"/>
          <w:szCs w:val="27"/>
        </w:rPr>
      </w:pPr>
      <w:r w:rsidRPr="002B0FA0">
        <w:rPr>
          <w:rFonts w:ascii="Times New Roman" w:hAnsi="Times New Roman"/>
          <w:b/>
          <w:sz w:val="27"/>
          <w:szCs w:val="27"/>
        </w:rPr>
        <w:t xml:space="preserve"> </w:t>
      </w:r>
    </w:p>
    <w:p w:rsidR="002B0FA0" w:rsidRPr="002B0FA0" w:rsidRDefault="002B0FA0" w:rsidP="002B0FA0">
      <w:pPr>
        <w:shd w:val="clear" w:color="auto" w:fill="FFFFFF"/>
        <w:tabs>
          <w:tab w:val="left" w:pos="7752"/>
        </w:tabs>
        <w:ind w:firstLine="720"/>
        <w:rPr>
          <w:rFonts w:ascii="Times New Roman" w:hAnsi="Times New Roman"/>
          <w:sz w:val="27"/>
          <w:szCs w:val="27"/>
        </w:rPr>
      </w:pPr>
      <w:r w:rsidRPr="002B0FA0">
        <w:rPr>
          <w:rFonts w:ascii="Times New Roman" w:hAnsi="Times New Roman"/>
          <w:sz w:val="27"/>
          <w:szCs w:val="27"/>
        </w:rPr>
        <w:t>г. Москва, 26 мая 2016 г.</w:t>
      </w:r>
      <w:r w:rsidRPr="002B0FA0">
        <w:rPr>
          <w:rFonts w:ascii="Times New Roman" w:hAnsi="Times New Roman"/>
          <w:sz w:val="27"/>
          <w:szCs w:val="27"/>
        </w:rPr>
        <w:tab/>
        <w:t xml:space="preserve">         № 140</w:t>
      </w:r>
    </w:p>
    <w:p w:rsidR="002B0FA0" w:rsidRPr="002B0FA0" w:rsidRDefault="002B0FA0" w:rsidP="002B0FA0">
      <w:pPr>
        <w:shd w:val="clear" w:color="auto" w:fill="FFFFFF"/>
        <w:tabs>
          <w:tab w:val="left" w:pos="7752"/>
        </w:tabs>
        <w:ind w:firstLine="720"/>
        <w:rPr>
          <w:rFonts w:ascii="Times New Roman" w:hAnsi="Times New Roman"/>
          <w:sz w:val="27"/>
          <w:szCs w:val="27"/>
        </w:rPr>
      </w:pPr>
    </w:p>
    <w:p w:rsidR="002B0FA0" w:rsidRPr="002B0FA0" w:rsidRDefault="002B0FA0" w:rsidP="002B0FA0">
      <w:pPr>
        <w:rPr>
          <w:rFonts w:ascii="Times New Roman" w:hAnsi="Times New Roman"/>
          <w:sz w:val="27"/>
          <w:szCs w:val="27"/>
        </w:rPr>
      </w:pPr>
      <w:r w:rsidRPr="002B0FA0">
        <w:rPr>
          <w:rFonts w:ascii="Times New Roman" w:hAnsi="Times New Roman"/>
          <w:b/>
          <w:sz w:val="27"/>
          <w:szCs w:val="27"/>
        </w:rPr>
        <w:t>На 138-м заседании Общественной коллегии по жалобам на прессу</w:t>
      </w:r>
      <w:r w:rsidRPr="002B0FA0">
        <w:rPr>
          <w:rFonts w:ascii="Times New Roman" w:hAnsi="Times New Roman"/>
          <w:sz w:val="27"/>
          <w:szCs w:val="27"/>
        </w:rPr>
        <w:t xml:space="preserve"> ad hoc коллегия в составе Юрия Казакова (председательствующий, заместитель председателя Палаты медиааудитории), членов </w:t>
      </w:r>
      <w:r w:rsidRPr="002B0FA0">
        <w:rPr>
          <w:rFonts w:ascii="Times New Roman" w:hAnsi="Times New Roman"/>
          <w:b/>
          <w:sz w:val="27"/>
          <w:szCs w:val="27"/>
        </w:rPr>
        <w:t>Палаты медиасообщества</w:t>
      </w:r>
      <w:r w:rsidRPr="002B0FA0">
        <w:rPr>
          <w:rFonts w:ascii="Times New Roman" w:hAnsi="Times New Roman"/>
          <w:sz w:val="27"/>
          <w:szCs w:val="27"/>
        </w:rPr>
        <w:t xml:space="preserve"> Евгения Абова, Александра Копейки, Виктора Юкечева, членов </w:t>
      </w:r>
      <w:r w:rsidRPr="002B0FA0">
        <w:rPr>
          <w:rFonts w:ascii="Times New Roman" w:hAnsi="Times New Roman"/>
          <w:b/>
          <w:sz w:val="27"/>
          <w:szCs w:val="27"/>
        </w:rPr>
        <w:t>Палаты медиааудитории</w:t>
      </w:r>
      <w:r w:rsidRPr="002B0FA0">
        <w:rPr>
          <w:rFonts w:ascii="Times New Roman" w:hAnsi="Times New Roman"/>
          <w:sz w:val="27"/>
          <w:szCs w:val="27"/>
        </w:rPr>
        <w:t xml:space="preserve"> Татьяны Андреевой, Евгения Гонтмахера, прот. о. Александра Макарова рассмотрела обращение Климовой Е.А. в связи с публикацией информационным агентством СарИнформ сообщения «На перекрёстке улиц Радищева и Московской – авария».  (Дата публикации: 09.06.2014 г., без подписи. Адрес материала в сети интернет: </w:t>
      </w:r>
      <w:hyperlink r:id="rId11" w:anchor="comment-1079277" w:history="1">
        <w:r w:rsidRPr="002B0FA0">
          <w:rPr>
            <w:rFonts w:ascii="Times New Roman" w:hAnsi="Times New Roman"/>
            <w:color w:val="0000E9"/>
            <w:sz w:val="27"/>
            <w:szCs w:val="27"/>
            <w:u w:val="single" w:color="0000E9"/>
            <w:lang w:val="en-US"/>
          </w:rPr>
          <w:t>http</w:t>
        </w:r>
        <w:r w:rsidRPr="002B0FA0">
          <w:rPr>
            <w:rFonts w:ascii="Times New Roman" w:hAnsi="Times New Roman"/>
            <w:color w:val="0000E9"/>
            <w:sz w:val="27"/>
            <w:szCs w:val="27"/>
            <w:u w:val="single" w:color="0000E9"/>
          </w:rPr>
          <w:t>://</w:t>
        </w:r>
        <w:r w:rsidRPr="002B0FA0">
          <w:rPr>
            <w:rFonts w:ascii="Times New Roman" w:hAnsi="Times New Roman"/>
            <w:color w:val="0000E9"/>
            <w:sz w:val="27"/>
            <w:szCs w:val="27"/>
            <w:u w:val="single" w:color="0000E9"/>
            <w:lang w:val="en-US"/>
          </w:rPr>
          <w:t>www</w:t>
        </w:r>
        <w:r w:rsidRPr="002B0FA0">
          <w:rPr>
            <w:rFonts w:ascii="Times New Roman" w:hAnsi="Times New Roman"/>
            <w:color w:val="0000E9"/>
            <w:sz w:val="27"/>
            <w:szCs w:val="27"/>
            <w:u w:val="single" w:color="0000E9"/>
          </w:rPr>
          <w:t>.</w:t>
        </w:r>
        <w:r w:rsidRPr="002B0FA0">
          <w:rPr>
            <w:rFonts w:ascii="Times New Roman" w:hAnsi="Times New Roman"/>
            <w:color w:val="0000E9"/>
            <w:sz w:val="27"/>
            <w:szCs w:val="27"/>
            <w:u w:val="single" w:color="0000E9"/>
            <w:lang w:val="en-US"/>
          </w:rPr>
          <w:t>sarinform</w:t>
        </w:r>
        <w:r w:rsidRPr="002B0FA0">
          <w:rPr>
            <w:rFonts w:ascii="Times New Roman" w:hAnsi="Times New Roman"/>
            <w:color w:val="0000E9"/>
            <w:sz w:val="27"/>
            <w:szCs w:val="27"/>
            <w:u w:val="single" w:color="0000E9"/>
          </w:rPr>
          <w:t>.</w:t>
        </w:r>
        <w:r w:rsidRPr="002B0FA0">
          <w:rPr>
            <w:rFonts w:ascii="Times New Roman" w:hAnsi="Times New Roman"/>
            <w:color w:val="0000E9"/>
            <w:sz w:val="27"/>
            <w:szCs w:val="27"/>
            <w:u w:val="single" w:color="0000E9"/>
            <w:lang w:val="en-US"/>
          </w:rPr>
          <w:t>ru</w:t>
        </w:r>
        <w:r w:rsidRPr="002B0FA0">
          <w:rPr>
            <w:rFonts w:ascii="Times New Roman" w:hAnsi="Times New Roman"/>
            <w:color w:val="0000E9"/>
            <w:sz w:val="27"/>
            <w:szCs w:val="27"/>
            <w:u w:val="single" w:color="0000E9"/>
          </w:rPr>
          <w:t>/</w:t>
        </w:r>
        <w:r w:rsidRPr="002B0FA0">
          <w:rPr>
            <w:rFonts w:ascii="Times New Roman" w:hAnsi="Times New Roman"/>
            <w:color w:val="0000E9"/>
            <w:sz w:val="27"/>
            <w:szCs w:val="27"/>
            <w:u w:val="single" w:color="0000E9"/>
            <w:lang w:val="en-US"/>
          </w:rPr>
          <w:t>news</w:t>
        </w:r>
        <w:r w:rsidRPr="002B0FA0">
          <w:rPr>
            <w:rFonts w:ascii="Times New Roman" w:hAnsi="Times New Roman"/>
            <w:color w:val="0000E9"/>
            <w:sz w:val="27"/>
            <w:szCs w:val="27"/>
            <w:u w:val="single" w:color="0000E9"/>
          </w:rPr>
          <w:t>/2014/06/09/125139#</w:t>
        </w:r>
        <w:r w:rsidRPr="002B0FA0">
          <w:rPr>
            <w:rFonts w:ascii="Times New Roman" w:hAnsi="Times New Roman"/>
            <w:color w:val="0000E9"/>
            <w:sz w:val="27"/>
            <w:szCs w:val="27"/>
            <w:u w:val="single" w:color="0000E9"/>
            <w:lang w:val="en-US"/>
          </w:rPr>
          <w:t>comment</w:t>
        </w:r>
        <w:r w:rsidRPr="002B0FA0">
          <w:rPr>
            <w:rFonts w:ascii="Times New Roman" w:hAnsi="Times New Roman"/>
            <w:color w:val="0000E9"/>
            <w:sz w:val="27"/>
            <w:szCs w:val="27"/>
            <w:u w:val="single" w:color="0000E9"/>
          </w:rPr>
          <w:t>-1079277</w:t>
        </w:r>
      </w:hyperlink>
      <w:r w:rsidRPr="002B0FA0">
        <w:rPr>
          <w:rFonts w:ascii="Times New Roman" w:hAnsi="Times New Roman"/>
          <w:sz w:val="27"/>
          <w:szCs w:val="27"/>
        </w:rPr>
        <w:t>.)</w:t>
      </w:r>
    </w:p>
    <w:p w:rsidR="002B0FA0" w:rsidRPr="002B0FA0" w:rsidRDefault="002B0FA0" w:rsidP="002B0FA0">
      <w:pPr>
        <w:rPr>
          <w:rFonts w:ascii="Times New Roman" w:hAnsi="Times New Roman"/>
          <w:sz w:val="27"/>
          <w:szCs w:val="27"/>
        </w:rPr>
      </w:pPr>
    </w:p>
    <w:p w:rsidR="002B0FA0" w:rsidRPr="002B0FA0" w:rsidRDefault="002B0FA0" w:rsidP="002B0FA0">
      <w:pPr>
        <w:rPr>
          <w:rFonts w:ascii="Times New Roman" w:hAnsi="Times New Roman"/>
          <w:sz w:val="27"/>
          <w:szCs w:val="27"/>
        </w:rPr>
      </w:pPr>
    </w:p>
    <w:p w:rsidR="002B0FA0" w:rsidRPr="002B0FA0" w:rsidRDefault="002B0FA0" w:rsidP="002B0FA0">
      <w:pPr>
        <w:spacing w:line="23" w:lineRule="atLeast"/>
        <w:ind w:firstLine="720"/>
        <w:rPr>
          <w:rFonts w:ascii="Times New Roman" w:hAnsi="Times New Roman"/>
          <w:sz w:val="27"/>
          <w:szCs w:val="27"/>
        </w:rPr>
      </w:pPr>
      <w:r w:rsidRPr="002B0FA0">
        <w:rPr>
          <w:rFonts w:ascii="Times New Roman" w:hAnsi="Times New Roman"/>
          <w:b/>
          <w:sz w:val="27"/>
          <w:szCs w:val="27"/>
        </w:rPr>
        <w:t>Вопросы процедуры.</w:t>
      </w:r>
      <w:r w:rsidRPr="002B0FA0">
        <w:rPr>
          <w:rFonts w:ascii="Times New Roman" w:hAnsi="Times New Roman"/>
          <w:sz w:val="27"/>
          <w:szCs w:val="27"/>
        </w:rPr>
        <w:t xml:space="preserve"> </w:t>
      </w:r>
      <w:r w:rsidRPr="002B0FA0">
        <w:rPr>
          <w:rFonts w:ascii="Times New Roman" w:hAnsi="Times New Roman"/>
          <w:b/>
          <w:sz w:val="27"/>
          <w:szCs w:val="27"/>
        </w:rPr>
        <w:t>Заявитель</w:t>
      </w:r>
      <w:r w:rsidRPr="002B0FA0">
        <w:rPr>
          <w:rFonts w:ascii="Times New Roman" w:hAnsi="Times New Roman"/>
          <w:sz w:val="27"/>
          <w:szCs w:val="27"/>
        </w:rPr>
        <w:t xml:space="preserve">, Е.А. Климова, подписала Соглашение о признании профессионально-этической юрисдикции Общественной коллегии по жалобам на прессу, приняв на себя тем самым обязательство не использовать </w:t>
      </w:r>
      <w:r w:rsidRPr="002B0FA0">
        <w:rPr>
          <w:rFonts w:ascii="Times New Roman" w:hAnsi="Times New Roman"/>
          <w:sz w:val="27"/>
          <w:szCs w:val="27"/>
        </w:rPr>
        <w:lastRenderedPageBreak/>
        <w:t>решение Общественной коллегии по данному информационному спору для его продолжения в судебном, ином правовом или административном порядке.</w:t>
      </w:r>
    </w:p>
    <w:p w:rsidR="002B0FA0" w:rsidRPr="002B0FA0" w:rsidRDefault="002B0FA0" w:rsidP="002B0FA0">
      <w:pPr>
        <w:pStyle w:val="ad"/>
        <w:ind w:firstLine="720"/>
        <w:jc w:val="both"/>
        <w:rPr>
          <w:sz w:val="27"/>
          <w:szCs w:val="27"/>
        </w:rPr>
      </w:pPr>
      <w:r w:rsidRPr="002B0FA0">
        <w:rPr>
          <w:b/>
          <w:sz w:val="27"/>
          <w:szCs w:val="27"/>
        </w:rPr>
        <w:t>Адресат жалобы</w:t>
      </w:r>
      <w:r w:rsidRPr="002B0FA0">
        <w:rPr>
          <w:sz w:val="27"/>
          <w:szCs w:val="27"/>
        </w:rPr>
        <w:t xml:space="preserve">, редакция информационного агентства СарИнформ, несмотря на неоднократные заверения главного редактора в том, что ответ на информационное письмо готовится, официального ответа Коллегии не представила, Соглашения о признании профессионально-этической юрисдикции Общественной коллегии по жалобам на прессу не подписала и участия в заседании не приняла. </w:t>
      </w:r>
    </w:p>
    <w:p w:rsidR="002B0FA0" w:rsidRPr="002B0FA0" w:rsidRDefault="002B0FA0" w:rsidP="002B0FA0">
      <w:pPr>
        <w:pStyle w:val="ad"/>
        <w:ind w:firstLine="720"/>
        <w:jc w:val="both"/>
        <w:rPr>
          <w:sz w:val="27"/>
          <w:szCs w:val="27"/>
        </w:rPr>
      </w:pPr>
      <w:r w:rsidRPr="002B0FA0">
        <w:rPr>
          <w:b/>
          <w:sz w:val="27"/>
          <w:szCs w:val="27"/>
        </w:rPr>
        <w:t>Позиция заявителя</w:t>
      </w:r>
      <w:r w:rsidRPr="002B0FA0">
        <w:rPr>
          <w:sz w:val="27"/>
          <w:szCs w:val="27"/>
        </w:rPr>
        <w:t xml:space="preserve">, Е.А. Климовой, при обращении в Коллегию была изложена следующим образом. «На сайте интернет-издания СарИнформ я увидела информацию об аварии, которая произошла со мной 9.06.2014 года. В данной статье неверно указаны обстоятельства данной аварии. Авария произошла не в попутном направлении, а в перпендикулярном, о чем свидетельствует заключение из ГИБДД, вина водителя </w:t>
      </w:r>
      <w:r w:rsidRPr="002B0FA0">
        <w:rPr>
          <w:sz w:val="27"/>
          <w:szCs w:val="27"/>
          <w:lang w:val="en-US"/>
        </w:rPr>
        <w:t>Skoda</w:t>
      </w:r>
      <w:r w:rsidRPr="002B0FA0">
        <w:rPr>
          <w:sz w:val="27"/>
          <w:szCs w:val="27"/>
        </w:rPr>
        <w:t xml:space="preserve"> </w:t>
      </w:r>
      <w:r w:rsidRPr="002B0FA0">
        <w:rPr>
          <w:sz w:val="27"/>
          <w:szCs w:val="27"/>
          <w:lang w:val="en-US"/>
        </w:rPr>
        <w:t>Octavia</w:t>
      </w:r>
      <w:r w:rsidRPr="002B0FA0">
        <w:rPr>
          <w:sz w:val="27"/>
          <w:szCs w:val="27"/>
        </w:rPr>
        <w:t xml:space="preserve"> также была доказана, следовательно информация, поданная в статье, заведомо ложна. Также мне не понятен акцент на половой принадлежности водителя </w:t>
      </w:r>
      <w:r w:rsidRPr="002B0FA0">
        <w:rPr>
          <w:sz w:val="27"/>
          <w:szCs w:val="27"/>
          <w:lang w:val="en-US"/>
        </w:rPr>
        <w:t>Ford</w:t>
      </w:r>
      <w:r w:rsidRPr="002B0FA0">
        <w:rPr>
          <w:sz w:val="27"/>
          <w:szCs w:val="27"/>
        </w:rPr>
        <w:t xml:space="preserve">, почему тогда не указываете пол второго участника ДТП? Я попросила главного редактора внести изменения в статью и изъять из публикации фото с моим изображением и с номерными знаками моего автомобиля: (Номер, указанный заявителем, закрыт как лишняя для решения деталь, - </w:t>
      </w:r>
      <w:r w:rsidRPr="002B0FA0">
        <w:rPr>
          <w:i/>
          <w:sz w:val="27"/>
          <w:szCs w:val="27"/>
        </w:rPr>
        <w:t>Коллегия</w:t>
      </w:r>
      <w:r w:rsidRPr="002B0FA0">
        <w:rPr>
          <w:sz w:val="27"/>
          <w:szCs w:val="27"/>
        </w:rPr>
        <w:t>), так как согласия на публикацию этих фотографий у меня не брали, а это противоречит статье 152.1 ГК РФ «Охрана изображения гражданина», но мне отказали в жесткой форме, сказав, что я могу обращаться в суд. Я написала им официальное заявление с просьбой изменить данные и убрать фото, но заказное письмо главный редактор и учредитель так и отказались получить. Прошу помочь мне решить данный вопрос».</w:t>
      </w:r>
    </w:p>
    <w:p w:rsidR="002B0FA0" w:rsidRPr="002B0FA0" w:rsidRDefault="002B0FA0" w:rsidP="002B0FA0">
      <w:pPr>
        <w:rPr>
          <w:rFonts w:ascii="Times New Roman" w:hAnsi="Times New Roman"/>
          <w:b/>
          <w:sz w:val="27"/>
          <w:szCs w:val="27"/>
        </w:rPr>
      </w:pPr>
    </w:p>
    <w:p w:rsidR="002B0FA0" w:rsidRPr="002B0FA0" w:rsidRDefault="002B0FA0" w:rsidP="002B0FA0">
      <w:pPr>
        <w:rPr>
          <w:rFonts w:ascii="Times New Roman" w:hAnsi="Times New Roman"/>
          <w:sz w:val="27"/>
          <w:szCs w:val="27"/>
        </w:rPr>
      </w:pPr>
      <w:r w:rsidRPr="002B0FA0">
        <w:rPr>
          <w:rFonts w:ascii="Times New Roman" w:hAnsi="Times New Roman"/>
          <w:b/>
          <w:sz w:val="27"/>
          <w:szCs w:val="27"/>
        </w:rPr>
        <w:t>Позиция адресата жалобы</w:t>
      </w:r>
      <w:r w:rsidRPr="002B0FA0">
        <w:rPr>
          <w:rFonts w:ascii="Times New Roman" w:hAnsi="Times New Roman"/>
          <w:sz w:val="27"/>
          <w:szCs w:val="27"/>
        </w:rPr>
        <w:t xml:space="preserve"> по существу претензий заявителя осталась Коллегии неизвестной.</w:t>
      </w:r>
    </w:p>
    <w:p w:rsidR="002B0FA0" w:rsidRPr="002B0FA0" w:rsidRDefault="002B0FA0" w:rsidP="002B0FA0">
      <w:pPr>
        <w:rPr>
          <w:rFonts w:ascii="Times New Roman" w:hAnsi="Times New Roman"/>
          <w:b/>
          <w:sz w:val="27"/>
          <w:szCs w:val="27"/>
        </w:rPr>
      </w:pPr>
    </w:p>
    <w:p w:rsidR="002B0FA0" w:rsidRPr="002B0FA0" w:rsidRDefault="002B0FA0" w:rsidP="002B0FA0">
      <w:pPr>
        <w:rPr>
          <w:rFonts w:ascii="Times New Roman" w:hAnsi="Times New Roman"/>
          <w:sz w:val="27"/>
          <w:szCs w:val="27"/>
        </w:rPr>
      </w:pPr>
      <w:r w:rsidRPr="002B0FA0">
        <w:rPr>
          <w:rFonts w:ascii="Times New Roman" w:hAnsi="Times New Roman"/>
          <w:b/>
          <w:sz w:val="27"/>
          <w:szCs w:val="27"/>
        </w:rPr>
        <w:t>Обстоятельства, установленные в ходе заседания Коллегии</w:t>
      </w:r>
      <w:r w:rsidRPr="002B0FA0">
        <w:rPr>
          <w:rFonts w:ascii="Times New Roman" w:hAnsi="Times New Roman"/>
          <w:sz w:val="27"/>
          <w:szCs w:val="27"/>
        </w:rPr>
        <w:t xml:space="preserve">. Поясняя мотивы обращения к публикатору семистрочечной заметки о дорожно-транспортном происшествии (заметка в рубрике «Происшествия» имела подзаголовок «Две попутные машины не поделили дорогу» и начиналась констатацией: «Несколько минут назад на перекрестке улиц Московской и Радищева произошла авария». Снимки,  выложенные на сайт СарИнформ, были сделаны до приезда ГИБДД, - </w:t>
      </w:r>
      <w:r w:rsidRPr="002B0FA0">
        <w:rPr>
          <w:rFonts w:ascii="Times New Roman" w:hAnsi="Times New Roman"/>
          <w:i/>
          <w:sz w:val="27"/>
          <w:szCs w:val="27"/>
        </w:rPr>
        <w:t>Коллегия</w:t>
      </w:r>
      <w:r w:rsidRPr="002B0FA0">
        <w:rPr>
          <w:rFonts w:ascii="Times New Roman" w:hAnsi="Times New Roman"/>
          <w:sz w:val="27"/>
          <w:szCs w:val="27"/>
        </w:rPr>
        <w:t xml:space="preserve">) заявитель объяснила, что ссылку на публикацию – с пометкой «обрати внимание» - ей сбросил кто-то из знакомых. И что в редакцию она обратилась потому, что в заметке «всё было написано с ложью».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Отвечая на вопросы, заявитель пояснила, что машины двигались не «попутно», как сказано в заметке, а перпендикулярно, и что она ехала по главной дороге, а другой водитель, двигавшийся наперерез, выехал на красный свет.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Заявитель выразила мнение, что дорожные происшествия СарИнформ «освещаются периодами», «это не главная для них тема».</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lastRenderedPageBreak/>
        <w:t xml:space="preserve"> Утверждение заявителя: «Они пишут, что авария произошла по моей вине» не было принято Коллегией, как не находящее подтверждения в тексте, на который предоставлена ссылка.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На вопрос: что её больше всего беспокоит в заметке? - ответ был: «Изображение моей машины».</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Негативный опыт попыток своего общения с руководством редакции заявитель разделила на письменный и телефонный. По её утверждению, редакция отказалась принять заказное письмо с её претензимями. По телефону заявителя «в грубой форме» послали в суд. (Информацию о характере телефонного разговора, сообщённую заявителем, Коллегия не обнародует как не проверяемую.)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Свои итоговые требования к адресату жалобы Е.А. Климова на заседании Коллегии сформулировала следующим образом: снять указание на пол, указать, что виновник ехал в перпендикулярном направлении, убрать с сайта её фотографии и номерной знак её автомобиля.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 С учетом всего изложенного выше Общественная коллегия приняла следующее решение.</w:t>
      </w:r>
    </w:p>
    <w:p w:rsidR="002B0FA0" w:rsidRPr="002B0FA0" w:rsidRDefault="002B0FA0" w:rsidP="002B0FA0">
      <w:pPr>
        <w:shd w:val="clear" w:color="auto" w:fill="FFFFFF"/>
        <w:ind w:firstLine="720"/>
        <w:rPr>
          <w:rFonts w:ascii="Times New Roman" w:hAnsi="Times New Roman"/>
          <w:b/>
          <w:sz w:val="27"/>
          <w:szCs w:val="27"/>
        </w:rPr>
      </w:pPr>
    </w:p>
    <w:p w:rsidR="002B0FA0" w:rsidRPr="002B0FA0" w:rsidRDefault="002B0FA0" w:rsidP="002B0FA0">
      <w:pPr>
        <w:shd w:val="clear" w:color="auto" w:fill="FFFFFF"/>
        <w:ind w:firstLine="720"/>
        <w:rPr>
          <w:rFonts w:ascii="Times New Roman" w:hAnsi="Times New Roman"/>
          <w:b/>
          <w:sz w:val="27"/>
          <w:szCs w:val="27"/>
        </w:rPr>
      </w:pPr>
      <w:r w:rsidRPr="002B0FA0">
        <w:rPr>
          <w:rFonts w:ascii="Times New Roman" w:hAnsi="Times New Roman"/>
          <w:b/>
          <w:sz w:val="27"/>
          <w:szCs w:val="27"/>
        </w:rPr>
        <w:t>РЕШЕНИЕ</w:t>
      </w:r>
    </w:p>
    <w:p w:rsidR="002B0FA0" w:rsidRPr="002B0FA0" w:rsidRDefault="002B0FA0" w:rsidP="002B0FA0">
      <w:pPr>
        <w:shd w:val="clear" w:color="auto" w:fill="FFFFFF"/>
        <w:ind w:firstLine="720"/>
        <w:rPr>
          <w:rFonts w:ascii="Times New Roman" w:hAnsi="Times New Roman"/>
          <w:b/>
          <w:sz w:val="27"/>
          <w:szCs w:val="27"/>
        </w:rPr>
      </w:pPr>
    </w:p>
    <w:p w:rsidR="002B0FA0" w:rsidRPr="002B0FA0" w:rsidRDefault="002B0FA0" w:rsidP="002B0FA0">
      <w:pPr>
        <w:shd w:val="clear" w:color="auto" w:fill="FFFFFF"/>
        <w:ind w:firstLine="720"/>
        <w:rPr>
          <w:rFonts w:ascii="Times New Roman" w:hAnsi="Times New Roman"/>
          <w:sz w:val="27"/>
          <w:szCs w:val="27"/>
        </w:rPr>
      </w:pPr>
      <w:r w:rsidRPr="002B0FA0">
        <w:rPr>
          <w:rFonts w:ascii="Times New Roman" w:hAnsi="Times New Roman"/>
          <w:sz w:val="27"/>
          <w:szCs w:val="27"/>
        </w:rPr>
        <w:t xml:space="preserve">1. Коллегия не имела возможности перепроверить информацию заявителя о том, что редакция агентства СарИнформ отказалась получить заказное письмо с её претензиями. Если дело действительно обстояло таким образом, то редакция не воспользовалась самым простым и эффективным способом разрешить конфликтную ситуацию: разместить письмо заявителя рядом с опубликованной заметкой.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2. Коллегия полагает уместной публикацию на сайте Агентства заметки о городском транспортном происшествии, поскольку на момент появления на сайте она удовлетворяла критериям общественного интереса. Коллегия признает, что СМИ не обязаны удовлетворять требование гражданина удалить сопровождающие заметку фотографии, на которых считывается номерной знак автомобиля одного из участников ДТП. Регистрационный номер любого транспортного средства –общедоступная информация, не относящаяся к законодательно защищенным персональным данным ограниченного доступа. Коллегия обращает внимание, что защищенные законом персональные данные Заявителя (например, фамилия имя и отчество, домашний адрес, возраст, семейное положение и т.п.) в обсуждаемой заметке не упоминались.</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3. Коллегия выражает согласие с позицией Заявителя о наличии в заметке существенных неточностей, которые уже после ее публикации вскрылись в результате проведенного органами ГИБДД разбора причин аварии. К сожалению, редакция сайта не приняла мер к устранению очевидных неточностей, на которые прямо указывала Заявитель в обращении к редактору сайта. В результате один из участников ДТП, не совершивший,по материалам ГИБДД, никакой ошибки в управлении автомобилем, в тексте заметки, продолжающей до сих пор находиться на сайте агентства,</w:t>
      </w:r>
      <w:r w:rsidRPr="002B0FA0">
        <w:rPr>
          <w:rFonts w:ascii="Times New Roman" w:hAnsi="Times New Roman"/>
          <w:sz w:val="27"/>
          <w:szCs w:val="27"/>
        </w:rPr>
        <w:br/>
      </w:r>
      <w:r w:rsidRPr="002B0FA0">
        <w:rPr>
          <w:rFonts w:ascii="Times New Roman" w:hAnsi="Times New Roman"/>
          <w:sz w:val="27"/>
          <w:szCs w:val="27"/>
        </w:rPr>
        <w:lastRenderedPageBreak/>
        <w:t>уравнен в создании аварийной ситуации с истинным её виновником, выехавшим, как было установлено, на красный свет.</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Безусловно признавая право руководства СМИ самому решать, какие именно тексты сохранять на сайте и вносить ли в них подсказанные читателями исправления, Коллегия выражает непонимание причин, по которым заметка, не представляющая более общественного интереса и содержащая при этом некорректные, ошибочные данные, продолжает в неизменном виде «висеть» на сайте агентства.</w:t>
      </w:r>
    </w:p>
    <w:p w:rsidR="00FB687E" w:rsidRDefault="002B0FA0" w:rsidP="002B0FA0">
      <w:pPr>
        <w:rPr>
          <w:rFonts w:ascii="Times New Roman" w:hAnsi="Times New Roman"/>
          <w:sz w:val="27"/>
          <w:szCs w:val="27"/>
        </w:rPr>
      </w:pPr>
      <w:r w:rsidRPr="002B0FA0">
        <w:rPr>
          <w:rFonts w:ascii="Times New Roman" w:hAnsi="Times New Roman"/>
          <w:sz w:val="27"/>
          <w:szCs w:val="27"/>
        </w:rPr>
        <w:t>4. Использование автором заметки определения «женщина за рулём» применительно к одному из двух участников ДТП имеет явно дискриминационный признак. Именно таким образом подобное внимание к полу участника описываемого события трактуется, например, Декларацией</w:t>
      </w:r>
      <w:r w:rsidRPr="002B0FA0">
        <w:rPr>
          <w:rFonts w:ascii="Times New Roman" w:hAnsi="Times New Roman"/>
          <w:sz w:val="27"/>
          <w:szCs w:val="27"/>
        </w:rPr>
        <w:br/>
        <w:t>принципов поведения журналиста Международной Федерации журналистов: «Журналист должен делать всё возможное, чтобы избежать даже невольного стимулирования дискриминации на основе расы, пола, сексуальной ориентации (….) национального и социального происхождения</w:t>
      </w:r>
      <w:r w:rsidRPr="002B0FA0">
        <w:rPr>
          <w:rFonts w:ascii="Times New Roman" w:hAnsi="Times New Roman"/>
          <w:sz w:val="27"/>
          <w:szCs w:val="27"/>
        </w:rPr>
        <w:br/>
        <w:t xml:space="preserve">(…)».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В этом международно признанном документе признак «пола» стоит на втором месте в ряду дискриминационных признаков.</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5. Коллегия считает полезным напомнить агентству СарИнформ о профессиональном журналистском подходе, которого придерживается Общественная коллегия по жалобам на прессу: «В случае обнаружения в публикации ошибок или существенных неточностей, ложных или искажённых данных, профессионально верной реакцией редакции считается незамедлительное исправление ошибки (…) способом, соответствующим общественным представлениям о честной журналистике».</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6. Коллегия надеется, что редакция агентства СарИнформ найдёт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благоразумный способ разрешения данного информационного спора.</w:t>
      </w:r>
    </w:p>
    <w:p w:rsidR="002B0FA0" w:rsidRPr="002B0FA0" w:rsidRDefault="002B0FA0" w:rsidP="002B0FA0">
      <w:pPr>
        <w:shd w:val="clear" w:color="auto" w:fill="FFFFFF"/>
        <w:ind w:firstLine="720"/>
        <w:rPr>
          <w:rFonts w:ascii="Times New Roman" w:hAnsi="Times New Roman"/>
          <w:sz w:val="27"/>
          <w:szCs w:val="27"/>
        </w:rPr>
      </w:pPr>
    </w:p>
    <w:p w:rsidR="002B0FA0" w:rsidRPr="002B0FA0" w:rsidRDefault="002B0FA0" w:rsidP="002B0FA0">
      <w:pPr>
        <w:shd w:val="clear" w:color="auto" w:fill="FFFFFF"/>
        <w:ind w:left="720"/>
        <w:rPr>
          <w:rFonts w:ascii="Times New Roman" w:hAnsi="Times New Roman"/>
          <w:sz w:val="27"/>
          <w:szCs w:val="27"/>
        </w:rPr>
      </w:pPr>
      <w:r w:rsidRPr="002B0FA0">
        <w:rPr>
          <w:rFonts w:ascii="Times New Roman" w:hAnsi="Times New Roman"/>
          <w:sz w:val="27"/>
          <w:szCs w:val="27"/>
        </w:rPr>
        <w:t>7.  Общественная коллегия просит:</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редакции журналов «Журналист» и «Информационное право» - опубликовать состоявшееся решение Общественной коллегии;</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xml:space="preserve">- факультет журналистики МГУ им. М.В. Ломоносова, а также факультеты журналистики других вузов – обсудить состоявшееся решение Общественной коллегии со студентами, изучающими профессиональную этику; </w:t>
      </w:r>
    </w:p>
    <w:p w:rsidR="002B0FA0" w:rsidRPr="002B0FA0" w:rsidRDefault="002B0FA0" w:rsidP="002B0FA0">
      <w:pPr>
        <w:rPr>
          <w:rFonts w:ascii="Times New Roman" w:hAnsi="Times New Roman"/>
          <w:sz w:val="27"/>
          <w:szCs w:val="27"/>
        </w:rPr>
      </w:pPr>
      <w:r w:rsidRPr="002B0FA0">
        <w:rPr>
          <w:rFonts w:ascii="Times New Roman" w:hAnsi="Times New Roman"/>
          <w:sz w:val="27"/>
          <w:szCs w:val="27"/>
        </w:rPr>
        <w:t>- Комиссию Общественной палаты Российской Федерации по развитию информационного сообщества, СМИ и массовых коммуникаций – принять к сведению состоявшееся решение Общественной коллегии.</w:t>
      </w:r>
    </w:p>
    <w:p w:rsidR="002B0FA0" w:rsidRPr="002B0FA0" w:rsidRDefault="002B0FA0" w:rsidP="002B0FA0">
      <w:pPr>
        <w:rPr>
          <w:rFonts w:ascii="Times New Roman" w:hAnsi="Times New Roman"/>
          <w:sz w:val="27"/>
          <w:szCs w:val="27"/>
        </w:rPr>
      </w:pPr>
    </w:p>
    <w:p w:rsidR="002B0FA0" w:rsidRPr="002B0FA0" w:rsidRDefault="002B0FA0" w:rsidP="00FB687E">
      <w:pPr>
        <w:shd w:val="clear" w:color="auto" w:fill="FFFFFF"/>
        <w:ind w:firstLine="720"/>
        <w:jc w:val="right"/>
        <w:rPr>
          <w:rFonts w:ascii="Times New Roman" w:hAnsi="Times New Roman"/>
          <w:b/>
          <w:sz w:val="27"/>
          <w:szCs w:val="27"/>
        </w:rPr>
      </w:pPr>
      <w:r w:rsidRPr="002B0FA0">
        <w:rPr>
          <w:rFonts w:ascii="Times New Roman" w:hAnsi="Times New Roman"/>
          <w:b/>
          <w:sz w:val="27"/>
          <w:szCs w:val="27"/>
        </w:rPr>
        <w:t>Настоящее решение принято консунсусом.</w:t>
      </w:r>
    </w:p>
    <w:p w:rsidR="002B0FA0" w:rsidRPr="002B0FA0" w:rsidRDefault="002B0FA0" w:rsidP="00FB687E">
      <w:pPr>
        <w:shd w:val="clear" w:color="auto" w:fill="FFFFFF"/>
        <w:ind w:firstLine="720"/>
        <w:jc w:val="right"/>
        <w:rPr>
          <w:rFonts w:ascii="Times New Roman" w:hAnsi="Times New Roman"/>
          <w:sz w:val="27"/>
          <w:szCs w:val="27"/>
        </w:rPr>
      </w:pPr>
    </w:p>
    <w:p w:rsidR="002B0FA0" w:rsidRPr="002B0FA0" w:rsidRDefault="002B0FA0" w:rsidP="00FB687E">
      <w:pPr>
        <w:shd w:val="clear" w:color="auto" w:fill="FFFFFF"/>
        <w:ind w:firstLine="720"/>
        <w:jc w:val="right"/>
        <w:rPr>
          <w:rFonts w:ascii="Times New Roman" w:hAnsi="Times New Roman"/>
          <w:b/>
          <w:bCs/>
          <w:sz w:val="27"/>
          <w:szCs w:val="27"/>
        </w:rPr>
      </w:pPr>
      <w:r w:rsidRPr="002B0FA0">
        <w:rPr>
          <w:rFonts w:ascii="Times New Roman" w:hAnsi="Times New Roman"/>
          <w:b/>
          <w:bCs/>
          <w:sz w:val="27"/>
          <w:szCs w:val="27"/>
        </w:rPr>
        <w:t>Пред</w:t>
      </w:r>
      <w:r w:rsidRPr="002B0FA0">
        <w:rPr>
          <w:rFonts w:ascii="Times New Roman" w:hAnsi="Times New Roman"/>
          <w:b/>
          <w:sz w:val="27"/>
          <w:szCs w:val="27"/>
        </w:rPr>
        <w:t>сед</w:t>
      </w:r>
      <w:r w:rsidRPr="002B0FA0">
        <w:rPr>
          <w:rFonts w:ascii="Times New Roman" w:hAnsi="Times New Roman"/>
          <w:b/>
          <w:bCs/>
          <w:sz w:val="27"/>
          <w:szCs w:val="27"/>
        </w:rPr>
        <w:t>ательствующий,</w:t>
      </w:r>
    </w:p>
    <w:p w:rsidR="002B0FA0" w:rsidRPr="002B0FA0" w:rsidRDefault="002B0FA0" w:rsidP="00FB687E">
      <w:pPr>
        <w:shd w:val="clear" w:color="auto" w:fill="FFFFFF"/>
        <w:ind w:firstLine="720"/>
        <w:jc w:val="right"/>
        <w:rPr>
          <w:rFonts w:ascii="Times New Roman" w:hAnsi="Times New Roman"/>
          <w:bCs/>
          <w:sz w:val="27"/>
          <w:szCs w:val="27"/>
        </w:rPr>
      </w:pPr>
      <w:r w:rsidRPr="002B0FA0">
        <w:rPr>
          <w:rFonts w:ascii="Times New Roman" w:hAnsi="Times New Roman"/>
          <w:b/>
          <w:bCs/>
          <w:sz w:val="27"/>
          <w:szCs w:val="27"/>
        </w:rPr>
        <w:t>Ю.В. Казаков</w:t>
      </w:r>
    </w:p>
    <w:p w:rsidR="002B0FA0" w:rsidRDefault="002B0FA0" w:rsidP="002B0FA0">
      <w:pPr>
        <w:ind w:right="284" w:firstLine="426"/>
        <w:jc w:val="right"/>
        <w:rPr>
          <w:rFonts w:ascii="Times New Roman" w:eastAsiaTheme="minorHAnsi" w:hAnsi="Times New Roman"/>
          <w:b/>
          <w:sz w:val="27"/>
          <w:szCs w:val="27"/>
        </w:rPr>
      </w:pPr>
    </w:p>
    <w:p w:rsidR="00FB687E" w:rsidRDefault="00FB687E" w:rsidP="00FB687E">
      <w:pPr>
        <w:shd w:val="clear" w:color="auto" w:fill="FFFFFF"/>
        <w:jc w:val="right"/>
        <w:rPr>
          <w:rFonts w:ascii="Rus" w:hAnsi="Rus" w:cs="Helvetica"/>
          <w:color w:val="000000"/>
          <w:u w:val="single"/>
        </w:rPr>
      </w:pPr>
    </w:p>
    <w:p w:rsidR="00FB687E" w:rsidRDefault="00FB687E" w:rsidP="00FB687E">
      <w:pPr>
        <w:shd w:val="clear" w:color="auto" w:fill="FFFFFF"/>
        <w:jc w:val="right"/>
        <w:rPr>
          <w:rFonts w:ascii="Rus" w:hAnsi="Rus" w:cs="Helvetica"/>
          <w:color w:val="000000"/>
          <w:u w:val="single"/>
        </w:rPr>
      </w:pPr>
    </w:p>
    <w:p w:rsidR="00FB687E" w:rsidRDefault="00FB687E" w:rsidP="00FB687E">
      <w:pPr>
        <w:shd w:val="clear" w:color="auto" w:fill="FFFFFF"/>
        <w:jc w:val="right"/>
        <w:rPr>
          <w:rFonts w:ascii="Rus" w:hAnsi="Rus" w:cs="Helvetica"/>
          <w:color w:val="000000"/>
          <w:u w:val="single"/>
        </w:rPr>
      </w:pPr>
    </w:p>
    <w:p w:rsidR="00FB687E" w:rsidRDefault="00FB687E" w:rsidP="00FB687E">
      <w:pPr>
        <w:shd w:val="clear" w:color="auto" w:fill="FFFFFF"/>
        <w:jc w:val="right"/>
        <w:rPr>
          <w:rFonts w:ascii="Rus" w:hAnsi="Rus" w:cs="Helvetica"/>
          <w:color w:val="000000"/>
          <w:u w:val="single"/>
        </w:rPr>
      </w:pPr>
    </w:p>
    <w:p w:rsidR="00FB687E" w:rsidRPr="00FB687E" w:rsidRDefault="00FB687E" w:rsidP="00FB687E">
      <w:pPr>
        <w:shd w:val="clear" w:color="auto" w:fill="FFFFFF"/>
        <w:jc w:val="right"/>
        <w:rPr>
          <w:rFonts w:ascii="Times New Roman" w:hAnsi="Times New Roman"/>
          <w:b/>
          <w:color w:val="000000"/>
          <w:sz w:val="27"/>
          <w:szCs w:val="27"/>
          <w:u w:val="single"/>
        </w:rPr>
      </w:pPr>
      <w:r w:rsidRPr="00FB687E">
        <w:rPr>
          <w:rFonts w:ascii="Times New Roman" w:hAnsi="Times New Roman"/>
          <w:b/>
          <w:color w:val="000000"/>
          <w:sz w:val="27"/>
          <w:szCs w:val="27"/>
          <w:u w:val="single"/>
        </w:rPr>
        <w:t>Док. 6</w:t>
      </w:r>
    </w:p>
    <w:p w:rsidR="00FB687E" w:rsidRPr="00FB687E" w:rsidRDefault="00FB687E" w:rsidP="00FB687E">
      <w:pPr>
        <w:shd w:val="clear" w:color="auto" w:fill="FFFFFF"/>
        <w:jc w:val="center"/>
        <w:rPr>
          <w:rFonts w:ascii="Times New Roman" w:hAnsi="Times New Roman"/>
          <w:b/>
          <w:color w:val="000000"/>
          <w:sz w:val="27"/>
          <w:szCs w:val="27"/>
        </w:rPr>
      </w:pPr>
    </w:p>
    <w:p w:rsidR="00FB687E" w:rsidRPr="00FB687E" w:rsidRDefault="00FB687E" w:rsidP="00FB687E">
      <w:pPr>
        <w:shd w:val="clear" w:color="auto" w:fill="FFFFFF"/>
        <w:jc w:val="center"/>
        <w:rPr>
          <w:rFonts w:ascii="Times New Roman" w:hAnsi="Times New Roman"/>
          <w:b/>
          <w:color w:val="000000"/>
          <w:sz w:val="27"/>
          <w:szCs w:val="27"/>
        </w:rPr>
      </w:pPr>
      <w:r w:rsidRPr="00FB687E">
        <w:rPr>
          <w:rFonts w:ascii="Times New Roman" w:hAnsi="Times New Roman"/>
          <w:b/>
          <w:color w:val="000000"/>
          <w:sz w:val="27"/>
          <w:szCs w:val="27"/>
        </w:rPr>
        <w:t xml:space="preserve">ПОЛОЖЕНИЕ О </w:t>
      </w:r>
    </w:p>
    <w:p w:rsidR="00FB687E" w:rsidRPr="00FB687E" w:rsidRDefault="00FB687E" w:rsidP="00FB687E">
      <w:pPr>
        <w:shd w:val="clear" w:color="auto" w:fill="FFFFFF"/>
        <w:jc w:val="center"/>
        <w:rPr>
          <w:rFonts w:ascii="Times New Roman" w:hAnsi="Times New Roman"/>
          <w:b/>
          <w:color w:val="000000"/>
          <w:sz w:val="27"/>
          <w:szCs w:val="27"/>
        </w:rPr>
      </w:pPr>
      <w:r w:rsidRPr="00FB687E">
        <w:rPr>
          <w:rFonts w:ascii="Times New Roman" w:hAnsi="Times New Roman"/>
          <w:b/>
          <w:color w:val="000000"/>
          <w:sz w:val="27"/>
          <w:szCs w:val="27"/>
        </w:rPr>
        <w:t>КОНСУЛЬТАТИВНОЙ КОМИССИИ ПО ПРОТИВОДЕЙСТВИЮ ПРОПАГАНДЕ</w:t>
      </w:r>
    </w:p>
    <w:p w:rsidR="00FB687E" w:rsidRPr="00FB687E" w:rsidRDefault="00FB687E" w:rsidP="00FB687E">
      <w:pPr>
        <w:shd w:val="clear" w:color="auto" w:fill="FFFFFF"/>
        <w:rPr>
          <w:rFonts w:ascii="Times New Roman" w:hAnsi="Times New Roman"/>
          <w:color w:val="000000"/>
          <w:sz w:val="27"/>
          <w:szCs w:val="27"/>
        </w:rPr>
      </w:pPr>
      <w:r w:rsidRPr="00FB687E">
        <w:rPr>
          <w:rFonts w:ascii="Times New Roman" w:hAnsi="Times New Roman"/>
          <w:color w:val="000000"/>
          <w:sz w:val="27"/>
          <w:szCs w:val="27"/>
        </w:rPr>
        <w:t> </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Организации Сети органов саморегулирования СМИ договорились о создании Консультативной Комиссии по противодействию пропаганде и о следующих принципах  ее работы:</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1.        Комиссия рассматривает только обращения, связанные с пропагандой.         </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 xml:space="preserve">2. </w:t>
      </w:r>
      <w:r w:rsidRPr="00FB687E">
        <w:rPr>
          <w:rFonts w:ascii="Times New Roman" w:hAnsi="Times New Roman"/>
          <w:color w:val="000000"/>
          <w:sz w:val="27"/>
          <w:szCs w:val="27"/>
        </w:rPr>
        <w:tab/>
        <w:t>При рассмотрении жалоб Комиссия руководствуется принятыми Рекомендациями и национальными этическими кодексами страны, на СМИ которой поступила жалоба. В случаях связанных с транснациональным вещанием - Рекомендациями Сети и принципами, установленными в соответствующих документах Совета Европы (Приложение 1).</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3.         Национальные органы саморегулирования  делегируют в состав Комиссии своего уполномоченного представителя.</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4.         Обращения в Комиссию подаются исключительно национальными органами саморегулирования:</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a.         На основании жалобы лица или организации, чьи интересы были задеты;</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b.         По собственной инициативе.</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5.         Орган саморегулирования, подающий обращение в Комиссию, готовит к рассмотрению все необходимые документы и передает их секретарю Сети и в национальный орган саморегулирования стороны, на которую поступила жалоба.</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 xml:space="preserve">6.         Модератором на заседании Комиссии выступает председательствующий в Сети (без права голоса, если он не является членом Комиссии). </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7.         Действующий председатель Сети обязан в двухнедельный срок проинформировать об обращении всех членов сети и назначить дату начала его обсуждения.</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 xml:space="preserve">8. </w:t>
      </w:r>
      <w:r w:rsidRPr="00FB687E">
        <w:rPr>
          <w:rFonts w:ascii="Times New Roman" w:hAnsi="Times New Roman"/>
          <w:color w:val="000000"/>
          <w:sz w:val="27"/>
          <w:szCs w:val="27"/>
        </w:rPr>
        <w:tab/>
        <w:t>К рассмотрению Комиссией принимаются обращения по жалобам, поступившие в национальные органы саморегулирования не позже, чем через 3 месяца.</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9.         Сроки рассмотрения обращения:  не более 2 месяцев на подготовку и передачу в Сеть  мнения Комиссии.</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10.         Правила рассмотрения:</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lastRenderedPageBreak/>
        <w:t>a.         Комиссия информирует СМИ, в отношении которого поступило обращение, и предлагает дать необходимые разъяснения.</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b.          Комиссия рассматривает обращение в режиме  электронного обсуждения (по электронной почте, социальным сетям, скайпу);         </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11.      Представители Комиссии, делегированные стороной, подавшей обращение, и стороной, на которую поступила жалоба,  не принимают участия в выработке мнения  Комиссии.</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12.</w:t>
      </w:r>
      <w:r w:rsidRPr="00FB687E">
        <w:rPr>
          <w:rFonts w:ascii="Times New Roman" w:hAnsi="Times New Roman"/>
          <w:color w:val="000000"/>
          <w:sz w:val="27"/>
          <w:szCs w:val="27"/>
        </w:rPr>
        <w:tab/>
        <w:t>В случае, если у модератора заседания Комиссии есть конфликт интересов (он представляет сторону, подавшую обращение, или сторону, на которую поступила жалоба), функции модератора переходят уполномоченному члену  Комиссии, согласно Регламенту Сети.</w:t>
      </w:r>
    </w:p>
    <w:p w:rsidR="00FB687E" w:rsidRP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13.       Решение принимается по принципу «консенсуса – 1 голос». При этом член Коммиссии, проголосовавший против имеет право приложить к проголосованному мнению свой комментарий.</w:t>
      </w:r>
      <w:r w:rsidRPr="00FB687E" w:rsidDel="00BF4624">
        <w:rPr>
          <w:rFonts w:ascii="Times New Roman" w:hAnsi="Times New Roman"/>
          <w:color w:val="000000"/>
          <w:sz w:val="27"/>
          <w:szCs w:val="27"/>
        </w:rPr>
        <w:t xml:space="preserve"> </w:t>
      </w:r>
      <w:r w:rsidRPr="00FB687E">
        <w:rPr>
          <w:rFonts w:ascii="Times New Roman" w:hAnsi="Times New Roman"/>
          <w:color w:val="000000"/>
          <w:sz w:val="27"/>
          <w:szCs w:val="27"/>
        </w:rPr>
        <w:t>14.       Окончательное мнение Комиссии передается секретарю Сети и рассылается в национальные органы саморегулирования.</w:t>
      </w:r>
    </w:p>
    <w:p w:rsidR="00FB687E" w:rsidRDefault="00FB687E" w:rsidP="00FB687E">
      <w:pPr>
        <w:shd w:val="clear" w:color="auto" w:fill="FFFFFF"/>
        <w:spacing w:after="120"/>
        <w:rPr>
          <w:rFonts w:ascii="Times New Roman" w:hAnsi="Times New Roman"/>
          <w:color w:val="000000"/>
          <w:sz w:val="27"/>
          <w:szCs w:val="27"/>
        </w:rPr>
      </w:pPr>
      <w:r w:rsidRPr="00FB687E">
        <w:rPr>
          <w:rFonts w:ascii="Times New Roman" w:hAnsi="Times New Roman"/>
          <w:color w:val="000000"/>
          <w:sz w:val="27"/>
          <w:szCs w:val="27"/>
        </w:rPr>
        <w:t>15.       Национальные органы саморегулирования Сети обязаны обнародовать мнение Комиссии на своих официальных страницах/веб-сайтах в сети Интернет или другим способом.</w:t>
      </w:r>
    </w:p>
    <w:p w:rsidR="007929BA" w:rsidRPr="007929BA" w:rsidRDefault="007929BA" w:rsidP="00FB687E">
      <w:pPr>
        <w:shd w:val="clear" w:color="auto" w:fill="FFFFFF"/>
        <w:spacing w:after="120"/>
        <w:rPr>
          <w:rFonts w:ascii="Times New Roman" w:hAnsi="Times New Roman"/>
          <w:color w:val="000000"/>
          <w:sz w:val="27"/>
          <w:szCs w:val="27"/>
        </w:rPr>
      </w:pPr>
    </w:p>
    <w:p w:rsidR="007929BA" w:rsidRPr="007929BA" w:rsidRDefault="007929BA" w:rsidP="007929BA">
      <w:pPr>
        <w:jc w:val="right"/>
        <w:rPr>
          <w:rFonts w:ascii="Times New Roman" w:hAnsi="Times New Roman"/>
          <w:b/>
          <w:sz w:val="27"/>
          <w:szCs w:val="27"/>
        </w:rPr>
      </w:pPr>
      <w:r w:rsidRPr="007929BA">
        <w:rPr>
          <w:rFonts w:ascii="Times New Roman" w:hAnsi="Times New Roman"/>
          <w:b/>
          <w:sz w:val="27"/>
          <w:szCs w:val="27"/>
        </w:rPr>
        <w:t>Док. 7</w:t>
      </w:r>
    </w:p>
    <w:p w:rsidR="007929BA" w:rsidRPr="007929BA" w:rsidRDefault="007929BA" w:rsidP="007929BA">
      <w:pPr>
        <w:rPr>
          <w:rFonts w:ascii="Times New Roman" w:hAnsi="Times New Roman"/>
          <w:sz w:val="27"/>
          <w:szCs w:val="27"/>
        </w:rPr>
      </w:pP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Газета ВПРЯМЬ,  № 25/2016  15-21 июля, с.4. </w:t>
      </w:r>
    </w:p>
    <w:p w:rsidR="007929BA" w:rsidRPr="007929BA" w:rsidRDefault="007929BA" w:rsidP="007929BA">
      <w:pPr>
        <w:rPr>
          <w:rFonts w:ascii="Times New Roman" w:hAnsi="Times New Roman"/>
          <w:sz w:val="27"/>
          <w:szCs w:val="27"/>
        </w:rPr>
      </w:pPr>
    </w:p>
    <w:p w:rsidR="007929BA" w:rsidRPr="007929BA" w:rsidRDefault="007929BA" w:rsidP="007929BA">
      <w:pPr>
        <w:rPr>
          <w:rFonts w:ascii="Times New Roman" w:hAnsi="Times New Roman"/>
          <w:sz w:val="27"/>
          <w:szCs w:val="27"/>
          <w:u w:val="single"/>
        </w:rPr>
      </w:pPr>
      <w:r w:rsidRPr="007929BA">
        <w:rPr>
          <w:rFonts w:ascii="Times New Roman" w:hAnsi="Times New Roman"/>
          <w:sz w:val="27"/>
          <w:szCs w:val="27"/>
          <w:u w:val="single"/>
        </w:rPr>
        <w:t>Владимир Вельможин</w:t>
      </w:r>
    </w:p>
    <w:p w:rsidR="007929BA" w:rsidRPr="007929BA" w:rsidRDefault="007929BA" w:rsidP="007929BA">
      <w:pPr>
        <w:rPr>
          <w:rFonts w:ascii="Times New Roman" w:hAnsi="Times New Roman"/>
          <w:sz w:val="27"/>
          <w:szCs w:val="27"/>
        </w:rPr>
      </w:pP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Несутся кошмаром</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 xml:space="preserve"> </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О фестивале Луизы-бульдозера на клязьминском берегу и Луизиных однонотных свистульках.</w:t>
      </w:r>
    </w:p>
    <w:p w:rsidR="007929BA" w:rsidRPr="007929BA" w:rsidRDefault="007929BA" w:rsidP="007929BA">
      <w:pPr>
        <w:rPr>
          <w:rFonts w:ascii="Times New Roman" w:hAnsi="Times New Roman"/>
          <w:b/>
          <w:sz w:val="27"/>
          <w:szCs w:val="27"/>
        </w:rPr>
      </w:pP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Заместитель руководителя щелковской районной администрации Н.Тамбова прислала мне по электронной почте письмо. Просит «в связи с поступившим обращением &lt;…&gt; опубликовать опровержение статьи «Сжег себя в алкогольном пожаре (см. «Впрямь» №5/2016), посвящённой загорянскому поэту Анатолию Ветрову.</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А к письму приложила две </w:t>
      </w:r>
      <w:r w:rsidRPr="007929BA">
        <w:rPr>
          <w:rFonts w:ascii="Times New Roman" w:hAnsi="Times New Roman"/>
          <w:i/>
          <w:sz w:val="27"/>
          <w:szCs w:val="27"/>
        </w:rPr>
        <w:t>телеги</w:t>
      </w:r>
      <w:r w:rsidRPr="007929BA">
        <w:rPr>
          <w:rFonts w:ascii="Times New Roman" w:hAnsi="Times New Roman"/>
          <w:sz w:val="27"/>
          <w:szCs w:val="27"/>
        </w:rPr>
        <w:t xml:space="preserve">: от якобы литератора </w:t>
      </w:r>
      <w:r w:rsidRPr="007929BA">
        <w:rPr>
          <w:rFonts w:ascii="Times New Roman" w:hAnsi="Times New Roman"/>
          <w:b/>
          <w:sz w:val="27"/>
          <w:szCs w:val="27"/>
        </w:rPr>
        <w:t>Владислава Еремеева</w:t>
      </w:r>
      <w:r w:rsidRPr="007929BA">
        <w:rPr>
          <w:rFonts w:ascii="Times New Roman" w:hAnsi="Times New Roman"/>
          <w:sz w:val="27"/>
          <w:szCs w:val="27"/>
        </w:rPr>
        <w:t xml:space="preserve"> из Малаховки и артистки из Загорянки </w:t>
      </w:r>
      <w:r w:rsidRPr="007929BA">
        <w:rPr>
          <w:rFonts w:ascii="Times New Roman" w:hAnsi="Times New Roman"/>
          <w:b/>
          <w:sz w:val="27"/>
          <w:szCs w:val="27"/>
        </w:rPr>
        <w:t>Тамары Селезневой</w:t>
      </w:r>
      <w:r w:rsidRPr="007929BA">
        <w:rPr>
          <w:rFonts w:ascii="Times New Roman" w:hAnsi="Times New Roman"/>
          <w:sz w:val="27"/>
          <w:szCs w:val="27"/>
        </w:rPr>
        <w:t>.</w:t>
      </w:r>
    </w:p>
    <w:p w:rsidR="007929BA" w:rsidRPr="007929BA" w:rsidRDefault="007929BA" w:rsidP="007929BA">
      <w:pPr>
        <w:rPr>
          <w:rFonts w:ascii="Times New Roman" w:hAnsi="Times New Roman"/>
          <w:i/>
          <w:sz w:val="27"/>
          <w:szCs w:val="27"/>
        </w:rPr>
      </w:pPr>
      <w:r w:rsidRPr="007929BA">
        <w:rPr>
          <w:rFonts w:ascii="Times New Roman" w:hAnsi="Times New Roman"/>
          <w:sz w:val="27"/>
          <w:szCs w:val="27"/>
        </w:rPr>
        <w:t xml:space="preserve">Первый - банальное малаховское евно, нашпигованное извечным набором словесной дребедени, которую я время от времени читаю по своему адресу уже второй десяток лет. Ничего в умах моих оппонентов, сделанных на одну колодку, не меняется: «пасквильная статейка», «поливать грязью», «плюнуть своей ядовитой слюной»… Поэтому о Еремееве, свалившемся на меня с </w:t>
      </w:r>
      <w:r w:rsidRPr="007929BA">
        <w:rPr>
          <w:rFonts w:ascii="Times New Roman" w:hAnsi="Times New Roman"/>
          <w:sz w:val="27"/>
          <w:szCs w:val="27"/>
        </w:rPr>
        <w:lastRenderedPageBreak/>
        <w:t xml:space="preserve">малаховского безлюдья, говорить не хочу. И уж тем более публиковать его </w:t>
      </w:r>
      <w:r w:rsidRPr="007929BA">
        <w:rPr>
          <w:rFonts w:ascii="Times New Roman" w:hAnsi="Times New Roman"/>
          <w:i/>
          <w:sz w:val="27"/>
          <w:szCs w:val="27"/>
        </w:rPr>
        <w:t>штемпеля готовых фраз.</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Другое дело - Селезнева. Ей, артистке Московской филармонии, кажется, должно быть свойственно отличать настоящее от графоманского. Однако нет. И она - туда же: в сусек клишированной мертвечины. В ее письме , названном «Жил был поэт…», те же штампованные характеристики, сдобренные неприкрытым лганьем. Ну и дамочка нарисовалась на моем горизонте! Чтобы показать ее во всей неприкрытости, помещаю писанное ею в полном соответствии с оригиналом под отдельной рубрикой.</w:t>
      </w:r>
    </w:p>
    <w:p w:rsidR="007929BA" w:rsidRPr="007929BA" w:rsidRDefault="007929BA" w:rsidP="007929BA">
      <w:pPr>
        <w:rPr>
          <w:rFonts w:ascii="Times New Roman" w:hAnsi="Times New Roman"/>
          <w:sz w:val="27"/>
          <w:szCs w:val="27"/>
        </w:rPr>
      </w:pPr>
    </w:p>
    <w:p w:rsidR="007929BA" w:rsidRPr="007929BA" w:rsidRDefault="007929BA" w:rsidP="007929BA">
      <w:pPr>
        <w:rPr>
          <w:rFonts w:ascii="Times New Roman" w:hAnsi="Times New Roman"/>
          <w:sz w:val="27"/>
          <w:szCs w:val="27"/>
        </w:rPr>
      </w:pPr>
      <w:r w:rsidRPr="007929BA">
        <w:rPr>
          <w:rFonts w:ascii="Times New Roman" w:hAnsi="Times New Roman"/>
          <w:b/>
          <w:sz w:val="27"/>
          <w:szCs w:val="27"/>
        </w:rPr>
        <w:t xml:space="preserve">В-свин-голос </w:t>
      </w:r>
      <w:r w:rsidRPr="007929BA">
        <w:rPr>
          <w:rFonts w:ascii="Times New Roman" w:hAnsi="Times New Roman"/>
          <w:sz w:val="27"/>
          <w:szCs w:val="27"/>
        </w:rPr>
        <w:t>(рубрика)</w:t>
      </w:r>
    </w:p>
    <w:p w:rsidR="007929BA" w:rsidRPr="007929BA" w:rsidRDefault="007929BA" w:rsidP="007929BA">
      <w:pPr>
        <w:rPr>
          <w:rFonts w:ascii="Times New Roman" w:hAnsi="Times New Roman"/>
          <w:b/>
          <w:sz w:val="27"/>
          <w:szCs w:val="27"/>
        </w:rPr>
      </w:pP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Жил был поэт…</w:t>
      </w:r>
    </w:p>
    <w:p w:rsidR="007929BA" w:rsidRPr="007929BA" w:rsidRDefault="007929BA" w:rsidP="007929BA">
      <w:pPr>
        <w:rPr>
          <w:rFonts w:ascii="Times New Roman" w:hAnsi="Times New Roman"/>
          <w:b/>
          <w:sz w:val="27"/>
          <w:szCs w:val="27"/>
        </w:rPr>
      </w:pP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Жил был на земле Загорянской, хороший поэт Анатолий Ветров. Три года назад он трагически покинул этот мир в возрасте 56 лет.</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28 февраля этого 2016 года ему бы исполнилось 60 лет. Как-никак - юбилей. Почему бы не помянуть по-христиански? Не сказать пару слов? Почему бы не откликнуться местной прессе?</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Да, он не был ангелом, святым…Да, он пил… Но это далеко не единственное , что можно о нем сказать! Иначе когда бы он написал столько и так талантливо?..</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Он был веселый, щедрый, обаятельный… И жил, как умел. Кроме того, он страстно,  искренне, нежно любил свою жену – Луизу - и был любим ею. И это обстоятельство никогда не толкнуло бы его под электричку добровольно, ибо давно известно, какая силища - любовь!</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У Анатолия были далеко идущие планы. Будучи любящим и добрым, он никогда «ради славы» не причинил бы  столько страданий и боли своей любимой, и глумиться над этим - подло. </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Но главный редактор заштатной газетенки г-н Вельможин так не считает… Он отоспался на Ветрове!</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И псевдоним-то – Ветров - «пошлый», и кончина-то его – «вульгарная», и стихи-то его - «рифмованный сквозняк», а администрация у него настолько глупа, что «немеет» (кстати, спасибо этой администрации за помощь в организации праздников-фестивалей на реке).</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Поэт кому-то нравится, кому-то не очень…</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Признаюсь, я не могу себя отнести к горячим его поклонникам: многое мне нравится, что-то не очень… Но, когда я прочитала этот злобный пасквиль, меня физически затошнило. Ну негоже так низко опускаться профессиональному журналисту! Подло.</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Здесь налицо медицинский диагноз: переизбыток желчи (но обратись к врачу - тебе ее откачают, есть такая услуга).</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А уж вдову-то как утешил: «Современная Мерчуткина, его вдова Луиза, описанная покойным от верха до низа…» - верх цинизма!</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Я - артистка Московской Государственной Академической Филармонии, заслуженная артистка Российской Федерации (у Вельможина  - «одна из всяких </w:t>
      </w:r>
      <w:r w:rsidRPr="007929BA">
        <w:rPr>
          <w:rFonts w:ascii="Times New Roman" w:hAnsi="Times New Roman"/>
          <w:sz w:val="27"/>
          <w:szCs w:val="27"/>
        </w:rPr>
        <w:lastRenderedPageBreak/>
        <w:t>безразборных», «пример сорнячного засилья в культуре»),  и я читаю на этих праздниках те стихи Ветрова, которые мне нравятся, а их немало.</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И чем же вам, злобный г-н Вельможин, так ненавистны праздники на берегу реки? Кому от них плохо? А народ, напротив, полюбил эти праздники! В чем же дело?</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Причина такой злобы примитивна и проста: еще при жизни поэта Вельможин предлагал Анатолию печатать его стихи с условием своего монопольного права на них. Поэт отказался от предложенного рабства. Ах так?! Вот и получай, фашист, гранату!</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Легко быть смелым и хлестким - покойник ведь не сможет ответить, жену защитить. А  поэтому и  можно быть разнузданным: «Ату его! Ату!!!»</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Хорошо отметил юбилей умершего!</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А лично я в третий раз, г-н Вельможин, называю ваше поведение подлым!</w:t>
      </w:r>
    </w:p>
    <w:p w:rsidR="007929BA" w:rsidRDefault="007929BA" w:rsidP="007929BA">
      <w:pPr>
        <w:ind w:left="2268"/>
        <w:rPr>
          <w:rFonts w:ascii="Times New Roman" w:hAnsi="Times New Roman"/>
          <w:sz w:val="27"/>
          <w:szCs w:val="27"/>
        </w:rPr>
      </w:pPr>
      <w:r w:rsidRPr="007929BA">
        <w:rPr>
          <w:rFonts w:ascii="Times New Roman" w:hAnsi="Times New Roman"/>
          <w:b/>
          <w:sz w:val="27"/>
          <w:szCs w:val="27"/>
        </w:rPr>
        <w:t xml:space="preserve">Тамара Селезнева, </w:t>
      </w:r>
      <w:r w:rsidRPr="007929BA">
        <w:rPr>
          <w:rFonts w:ascii="Times New Roman" w:hAnsi="Times New Roman"/>
          <w:sz w:val="27"/>
          <w:szCs w:val="27"/>
        </w:rPr>
        <w:t xml:space="preserve">заслуженная артистка Российской </w:t>
      </w:r>
      <w:r>
        <w:rPr>
          <w:rFonts w:ascii="Times New Roman" w:hAnsi="Times New Roman"/>
          <w:sz w:val="27"/>
          <w:szCs w:val="27"/>
        </w:rPr>
        <w:t xml:space="preserve">                     </w:t>
      </w:r>
    </w:p>
    <w:p w:rsidR="007929BA" w:rsidRDefault="007929BA" w:rsidP="007929BA">
      <w:pPr>
        <w:ind w:left="2268"/>
        <w:rPr>
          <w:rFonts w:ascii="Times New Roman" w:hAnsi="Times New Roman"/>
          <w:sz w:val="27"/>
          <w:szCs w:val="27"/>
        </w:rPr>
      </w:pPr>
      <w:r>
        <w:rPr>
          <w:rFonts w:ascii="Times New Roman" w:hAnsi="Times New Roman"/>
          <w:b/>
          <w:sz w:val="27"/>
          <w:szCs w:val="27"/>
        </w:rPr>
        <w:t xml:space="preserve">                                   </w:t>
      </w:r>
      <w:r w:rsidRPr="007929BA">
        <w:rPr>
          <w:rFonts w:ascii="Times New Roman" w:hAnsi="Times New Roman"/>
          <w:sz w:val="27"/>
          <w:szCs w:val="27"/>
        </w:rPr>
        <w:t xml:space="preserve">Федерации. </w:t>
      </w:r>
    </w:p>
    <w:p w:rsidR="007929BA" w:rsidRPr="007929BA" w:rsidRDefault="007929BA" w:rsidP="007929BA">
      <w:pPr>
        <w:ind w:left="2268"/>
        <w:rPr>
          <w:rFonts w:ascii="Times New Roman" w:hAnsi="Times New Roman"/>
          <w:sz w:val="27"/>
          <w:szCs w:val="27"/>
        </w:rPr>
      </w:pPr>
      <w:r w:rsidRPr="007929BA">
        <w:rPr>
          <w:rFonts w:ascii="Times New Roman" w:hAnsi="Times New Roman"/>
          <w:sz w:val="27"/>
          <w:szCs w:val="27"/>
        </w:rPr>
        <w:t>Загорянка</w:t>
      </w:r>
    </w:p>
    <w:p w:rsidR="007929BA" w:rsidRPr="007929BA" w:rsidRDefault="007929BA" w:rsidP="007929BA">
      <w:pPr>
        <w:rPr>
          <w:rFonts w:ascii="Times New Roman" w:hAnsi="Times New Roman"/>
          <w:sz w:val="27"/>
          <w:szCs w:val="27"/>
        </w:rPr>
      </w:pP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Теперь, собственно, по письму Селезневой. В нем что ни предложение, то передержка или раздраженное бессилье.</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«Почему бы не помянуть (Ветрова - </w:t>
      </w:r>
      <w:r w:rsidRPr="007929BA">
        <w:rPr>
          <w:rFonts w:ascii="Times New Roman" w:hAnsi="Times New Roman"/>
          <w:i/>
          <w:sz w:val="27"/>
          <w:szCs w:val="27"/>
        </w:rPr>
        <w:t>В.В</w:t>
      </w:r>
      <w:r w:rsidRPr="007929BA">
        <w:rPr>
          <w:rFonts w:ascii="Times New Roman" w:hAnsi="Times New Roman"/>
          <w:sz w:val="27"/>
          <w:szCs w:val="27"/>
        </w:rPr>
        <w:t>.) по-христиански?» - спрашивает она.</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Да потому что он самоубийца, окончивший свои дни в бесовском погружении. Я лично получил от него поэму «Зазеркалье», привел его терзанья в логический ряд и опубликовал. Его одолевали бесы. И он в этом признавался, не умея и не желая противостоять им. И кончину имел постыдную: бросился под электричку, чтобы оправдать свои же стишата , в которых неумно примеривался к судьбе Высоцкого. Вот они:</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Жизнь моя летит как пуля.</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Да, к закату, в ад июля-</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Где, как Вовка, на ветру</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Я умру.</w:t>
      </w:r>
    </w:p>
    <w:p w:rsidR="007929BA" w:rsidRPr="007929BA" w:rsidRDefault="007929BA" w:rsidP="007929BA">
      <w:pPr>
        <w:rPr>
          <w:rFonts w:ascii="Times New Roman" w:hAnsi="Times New Roman"/>
          <w:sz w:val="27"/>
          <w:szCs w:val="27"/>
        </w:rPr>
      </w:pP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И двадцать пятого июля, в день смерти </w:t>
      </w:r>
      <w:r w:rsidRPr="007929BA">
        <w:rPr>
          <w:rFonts w:ascii="Times New Roman" w:hAnsi="Times New Roman"/>
          <w:i/>
          <w:sz w:val="27"/>
          <w:szCs w:val="27"/>
        </w:rPr>
        <w:t>Вовки Высоцкого</w:t>
      </w:r>
      <w:r w:rsidRPr="007929BA">
        <w:rPr>
          <w:rFonts w:ascii="Times New Roman" w:hAnsi="Times New Roman"/>
          <w:sz w:val="27"/>
          <w:szCs w:val="27"/>
        </w:rPr>
        <w:t>, шагнул с платформы «Лось» под  электричку.</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«Да, он пил, - пишет Селезнева.- Но это далеко не единственное , что можно о нем сказать! Иначе, когда бы он написал столько и так талантливо?»</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То, что Ветров пил, - это действительно не единственное в нем, но это главное. Он водкой сгубил жизнь и то небольшое дарование, которое было у него. </w:t>
      </w:r>
      <w:r w:rsidRPr="007929BA">
        <w:rPr>
          <w:rFonts w:ascii="Times New Roman" w:hAnsi="Times New Roman"/>
          <w:i/>
          <w:sz w:val="27"/>
          <w:szCs w:val="27"/>
        </w:rPr>
        <w:t xml:space="preserve">Ничего столько и так талантливо </w:t>
      </w:r>
      <w:r w:rsidRPr="007929BA">
        <w:rPr>
          <w:rFonts w:ascii="Times New Roman" w:hAnsi="Times New Roman"/>
          <w:sz w:val="27"/>
          <w:szCs w:val="27"/>
        </w:rPr>
        <w:t>он не создал. Я отбирал из его наследия лучшее: взял два десятка стихотворений общенакатанной тематики - больше ничего нет, все прах, тлен, говоря по-мальчишески, фигня. И нечего Ветрова надувать. Повторяю; большинство из написанного им - рифмованный сквозняк.</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Но если это не так, если я ошибаюсь, то дайте же ветровских текстов, не опубликованных мною, из которых виден его действительно серьезный литературный уровень. Нет этих текстов. А то, что приводила газета «Время» во </w:t>
      </w:r>
      <w:r w:rsidRPr="007929BA">
        <w:rPr>
          <w:rFonts w:ascii="Times New Roman" w:hAnsi="Times New Roman"/>
          <w:sz w:val="27"/>
          <w:szCs w:val="27"/>
        </w:rPr>
        <w:lastRenderedPageBreak/>
        <w:t xml:space="preserve">главе с Гурием Хомячковым или решетниковское бестолковье «Загоринский вестник», - вне критических оценок. </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«Он был веселый, щедрый, обаятельный…» - пишет Селезнева о Ветрове и врет.</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Не был он </w:t>
      </w:r>
      <w:r w:rsidRPr="007929BA">
        <w:rPr>
          <w:rFonts w:ascii="Times New Roman" w:hAnsi="Times New Roman"/>
          <w:i/>
          <w:sz w:val="27"/>
          <w:szCs w:val="27"/>
        </w:rPr>
        <w:t>веселым.</w:t>
      </w:r>
      <w:r w:rsidRPr="007929BA">
        <w:rPr>
          <w:rFonts w:ascii="Times New Roman" w:hAnsi="Times New Roman"/>
          <w:sz w:val="27"/>
          <w:szCs w:val="27"/>
        </w:rPr>
        <w:t xml:space="preserve"> Он был вечно угрюмым, подверженным всплескам гнева. И </w:t>
      </w:r>
      <w:r w:rsidRPr="007929BA">
        <w:rPr>
          <w:rFonts w:ascii="Times New Roman" w:hAnsi="Times New Roman"/>
          <w:i/>
          <w:sz w:val="27"/>
          <w:szCs w:val="27"/>
        </w:rPr>
        <w:t>щедрым</w:t>
      </w:r>
      <w:r w:rsidRPr="007929BA">
        <w:rPr>
          <w:rFonts w:ascii="Times New Roman" w:hAnsi="Times New Roman"/>
          <w:sz w:val="27"/>
          <w:szCs w:val="27"/>
        </w:rPr>
        <w:t xml:space="preserve"> Ветров быть не мог. Он пропивал, что ни попадя и пропил все. Луизины вещички принялся сбывать за водку. Она закрывала его на ключ в доме с решетками и держала взаперти, как пса, чтобы последнее не пропил. Этот </w:t>
      </w:r>
      <w:r w:rsidRPr="007929BA">
        <w:rPr>
          <w:rFonts w:ascii="Times New Roman" w:hAnsi="Times New Roman"/>
          <w:i/>
          <w:sz w:val="27"/>
          <w:szCs w:val="27"/>
        </w:rPr>
        <w:t>обаятельный</w:t>
      </w:r>
      <w:r w:rsidRPr="007929BA">
        <w:rPr>
          <w:rFonts w:ascii="Times New Roman" w:hAnsi="Times New Roman"/>
          <w:sz w:val="27"/>
          <w:szCs w:val="27"/>
        </w:rPr>
        <w:t xml:space="preserve"> имел стойкий запах немытого тела, смешанный с застарелым табачищем и невыветривающимся перегаром дешёвой водки. Чистоплюйка Селезнева пишет о Ветрове небылицу. Она не знала его жизни. А знала бы - заткнула свой сиропный фонтан. Я же часами говорил с ним, выслушивал его хмельное бормотанье; и открывалось в нем одно: поэтическое тщеславье, которое он побороть не мог. Он мучительно завидовал славе Есенина, Рубцова и Высоцкого. И, не имея первородного таланта первых двух (о Высоцком не говорю: его поэтический дар не идет с ними ни в какое сравнение), Ветров страшно некрасиво скончал свои вечно пьяные дни.</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«У Анатолия были далеко идущие планы», - пишет Селезнева.</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Да, это так: он хотел, повторяю, славы. При жизни получить ее не мог, понадеялся ухватить после смерти и позорно смалодушничал , шагнув под поезд. То , что мелкоглазая Селезнева пытается сказать о жизни, в применении к  Ветрову есть разговор о смерти.</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«Будучи любящим и добрым, - продолжает артистка,- он никогда бы </w:t>
      </w:r>
      <w:r w:rsidRPr="007929BA">
        <w:rPr>
          <w:rFonts w:ascii="Times New Roman" w:hAnsi="Times New Roman"/>
          <w:i/>
          <w:sz w:val="27"/>
          <w:szCs w:val="27"/>
        </w:rPr>
        <w:t>ради славы</w:t>
      </w:r>
      <w:r w:rsidRPr="007929BA">
        <w:rPr>
          <w:rFonts w:ascii="Times New Roman" w:hAnsi="Times New Roman"/>
          <w:sz w:val="27"/>
          <w:szCs w:val="27"/>
        </w:rPr>
        <w:t xml:space="preserve"> не причинил бы столько страданий и боли своей любимой, и глумиться над этим подло!»</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Не был он и </w:t>
      </w:r>
      <w:r w:rsidRPr="007929BA">
        <w:rPr>
          <w:rFonts w:ascii="Times New Roman" w:hAnsi="Times New Roman"/>
          <w:i/>
          <w:sz w:val="27"/>
          <w:szCs w:val="27"/>
        </w:rPr>
        <w:t xml:space="preserve">добрым. </w:t>
      </w:r>
      <w:r w:rsidRPr="007929BA">
        <w:rPr>
          <w:rFonts w:ascii="Times New Roman" w:hAnsi="Times New Roman"/>
          <w:sz w:val="27"/>
          <w:szCs w:val="27"/>
        </w:rPr>
        <w:t xml:space="preserve">Злоба терзала его; приступы ее наблюдаемые мною не раз, были невыносимы. А когда – именно </w:t>
      </w:r>
      <w:r w:rsidRPr="007929BA">
        <w:rPr>
          <w:rFonts w:ascii="Times New Roman" w:hAnsi="Times New Roman"/>
          <w:i/>
          <w:sz w:val="27"/>
          <w:szCs w:val="27"/>
        </w:rPr>
        <w:t>ради славы</w:t>
      </w:r>
      <w:r w:rsidRPr="007929BA">
        <w:rPr>
          <w:rFonts w:ascii="Times New Roman" w:hAnsi="Times New Roman"/>
          <w:sz w:val="27"/>
          <w:szCs w:val="27"/>
        </w:rPr>
        <w:t>! - он шагнул под электричку, то о Луизе своей он не думал. Он кончину свою решил задолго. И держал втайне, жестоко ошибаясь, что она принесет ему вожделенную славу.</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Я не глумлюсь над его памятью, как утверждает экзальтированная Селезнева, - я дело говорю: то, что заложено в традиции русского народа, и то, что мудрецы завещали (например, Лев Толстой): о мертвых - правду. В наученье живым.</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Кто-то возразит: нет, о мёртвых либо хорошо, либо ничего. Так в это в день похорон да за поминальным столом. А в остальное время - правду. Иначе вместо горького пропойцы Ветрова те, кто бражничает на его костях (Ветровский фестиваль проходит в день его гибели), пляшет в обнимку с вдовой, песнюшки выпевает, слова их меда и патоки наверчивает, - сварганят загорянский леденец и предложат следующим поколениям обсасывать его. Что, впрочем, уже и делает ряд загорян во главе с учительницей начальных классов Суминовой, которая, кажется, забыла даже «Идет бычок, качается..».</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И вот и штемпелек от Селезневой: «Редактор заштатной газетенки г-н Вельможин».</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О, это словно бы старая швабра заговорила! А у меня другого масштаба, кроме газеты «Впрямь» ( это приблизительно 90 тысяч читателей), нет. В нем живу и тем доволен. Но, полагаю, будет справедливым отдать писучей оторве </w:t>
      </w:r>
      <w:r w:rsidRPr="007929BA">
        <w:rPr>
          <w:rFonts w:ascii="Times New Roman" w:hAnsi="Times New Roman"/>
          <w:sz w:val="27"/>
          <w:szCs w:val="27"/>
        </w:rPr>
        <w:lastRenderedPageBreak/>
        <w:t>Селезневой по силе ее оценок и назвать ее заштатной актрисулькой из Загорянки. А дабы подтвердить это, замечу, что на ее 70-летие в Загорянский дом культуры на улице Лазо пришло 13 зрителей. Ей бы язык-от прикоротить, а она вместо того ударяется в физиологию. «меня физически затошнило». Поблюй, артисточка, поблюй, болезная! Винище хлещешь, поди. А то с чего бы такая реакция!</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И, войдя в раж, в растравленном подличанье Селезнева продолжает: «Здесь налицо медицинский диагноз: переизбыток желчи (но обратись к врачу- тебе ее откачают, есть такая услуга)».</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Итак, мы перешли с мадамой на «ты»: она -  мне, я – ей.</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Нет у меня в разговоре о Ветрове никакой желчи - только печаль. Моих сил не достало, чтобы выдернуть его из водочного омута.</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Но каково вдова Луиза! Как притечет в какой кабинет, - что те клещ впиявится в его обитателя и выбьет просимое. Она, безусловно, современный тип Мерчуткиной, легко узнаваемый и удушающий.</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 А то, что слова «Луиза описана Ветровым от верха и до низа» Селезнева по незнанию приписала мне  и сказала, что верх </w:t>
      </w:r>
      <w:r w:rsidRPr="007929BA">
        <w:rPr>
          <w:rFonts w:ascii="Times New Roman" w:hAnsi="Times New Roman"/>
          <w:i/>
          <w:sz w:val="27"/>
          <w:szCs w:val="27"/>
        </w:rPr>
        <w:t>цинизма и подло</w:t>
      </w:r>
      <w:r w:rsidRPr="007929BA">
        <w:rPr>
          <w:rFonts w:ascii="Times New Roman" w:hAnsi="Times New Roman"/>
          <w:sz w:val="27"/>
          <w:szCs w:val="27"/>
        </w:rPr>
        <w:t>, так я их взял их регулярной телепередачи «Ветровские чтения» Первого щелковского канала, которую вел приторный и бездумный Актер Актерыч Голенских. Их, эти слова,  сочинил некий комический персонаж его передачи по фамилии Топтыгин. Голенских распотешил меня своим гостем. Ну и про Луизу цитата к месту пришлась. Так что, мадама Селезнева, цензуровано: из тазика «Ветровских чтений» черпнуто -   умойтесь и замолчьте.</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Нынче Луиза говорит:</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«Вельможину привет не передаю. Может, кто набьёт ему морду».</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Добрая она, Луиза-то. Опошлила весь литературный мир Щелковья, понабрала какой-то страннючий сбор болтуний (одна из агрессивный болтуний Селезнева чего стоит!) и, опираясь на него, надувает лягушку в вола. И пусть бы дула себе на укрепленье лёгких, так ведь вредит культурному пространству. Вот уже там, на Кльязме, завклубом Елена Миронова фотографируется. Кажется, Юрий Радионов мелькнул, прочие… И создается впечатление, что они, живя в безбожии, узовут за собой немало юных. Я им пытаюсь поставить заслон.</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Не нужен Ветрову фестиваль! Ему нужна молитва.</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Он был поэт и безнадёжный забулдыга, потерявший человечье в себе, сменивший все на водку и порочное желанье славы. Короткий помин «Господи, помилуй его!» - во сто крат, в тысячу важнее Луизиной фестивальной суетни. </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Селезнева с </w:t>
      </w:r>
      <w:r w:rsidRPr="007929BA">
        <w:rPr>
          <w:rFonts w:ascii="Times New Roman" w:hAnsi="Times New Roman"/>
          <w:i/>
          <w:sz w:val="27"/>
          <w:szCs w:val="27"/>
        </w:rPr>
        <w:t>азартом макаки</w:t>
      </w:r>
      <w:r w:rsidRPr="007929BA">
        <w:rPr>
          <w:rFonts w:ascii="Times New Roman" w:hAnsi="Times New Roman"/>
          <w:sz w:val="27"/>
          <w:szCs w:val="27"/>
        </w:rPr>
        <w:t xml:space="preserve"> свистулит, что причина моей якобы злости к Ветрову «примитивна и проста: еще при жизни поэта г-н Вельможин предлагал Анатолию печатать его стихи с условием своего монопольного права на них. Поэт отказался от рабства. Ах, так?! Вот и получай, фашист, гранату!»</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Селезнева попросту глупа. А глупость, помноженная на вздорность, дает адскую смесь. Я ее и получил в виде письма из двухпудовых свинцовых слов. С начинкой актриса-то. Поддержав вульгарный волдырь на теле щелковской культуры - Луизу-бульдозера, томно тяготея к сладкой лжи, наговорив </w:t>
      </w:r>
      <w:r w:rsidRPr="007929BA">
        <w:rPr>
          <w:rFonts w:ascii="Times New Roman" w:hAnsi="Times New Roman"/>
          <w:i/>
          <w:sz w:val="27"/>
          <w:szCs w:val="27"/>
        </w:rPr>
        <w:t>замусленной всеми ерунды,</w:t>
      </w:r>
      <w:r w:rsidRPr="007929BA">
        <w:rPr>
          <w:rFonts w:ascii="Times New Roman" w:hAnsi="Times New Roman"/>
          <w:sz w:val="27"/>
          <w:szCs w:val="27"/>
        </w:rPr>
        <w:t xml:space="preserve"> Селезнева  во всех местах </w:t>
      </w:r>
      <w:r w:rsidRPr="007929BA">
        <w:rPr>
          <w:rFonts w:ascii="Times New Roman" w:hAnsi="Times New Roman"/>
          <w:i/>
          <w:sz w:val="27"/>
          <w:szCs w:val="27"/>
        </w:rPr>
        <w:t xml:space="preserve">смешна самой себе в </w:t>
      </w:r>
      <w:r w:rsidRPr="007929BA">
        <w:rPr>
          <w:rFonts w:ascii="Times New Roman" w:hAnsi="Times New Roman"/>
          <w:i/>
          <w:sz w:val="27"/>
          <w:szCs w:val="27"/>
        </w:rPr>
        <w:lastRenderedPageBreak/>
        <w:t>ущерб</w:t>
      </w:r>
      <w:r w:rsidRPr="007929BA">
        <w:rPr>
          <w:rFonts w:ascii="Times New Roman" w:hAnsi="Times New Roman"/>
          <w:sz w:val="27"/>
          <w:szCs w:val="27"/>
        </w:rPr>
        <w:t>, потому что внутри ее оказалась бездарная душа наступательно гаркальной бабенки.</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Опять двадцать пятого июля соберутся они на клязьминском берегу с краснолицей Луизой. Поэтесса загнусит свои стихи. Выйдет чтица </w:t>
      </w:r>
      <w:r w:rsidRPr="007929BA">
        <w:rPr>
          <w:rFonts w:ascii="Times New Roman" w:hAnsi="Times New Roman"/>
          <w:i/>
          <w:sz w:val="27"/>
          <w:szCs w:val="27"/>
        </w:rPr>
        <w:t xml:space="preserve">с безглазыми, как два пупка, глазами </w:t>
      </w:r>
      <w:r w:rsidRPr="007929BA">
        <w:rPr>
          <w:rFonts w:ascii="Times New Roman" w:hAnsi="Times New Roman"/>
          <w:sz w:val="27"/>
          <w:szCs w:val="27"/>
        </w:rPr>
        <w:t>и зададут мажорный юбилейный тон.</w:t>
      </w: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Я вижу их всех, а вместе с ними тьму, добычей которой стал ветров. О таком же видении написал в свое время Саша Черный:</w:t>
      </w:r>
    </w:p>
    <w:p w:rsidR="007929BA" w:rsidRPr="007929BA" w:rsidRDefault="007929BA" w:rsidP="007929BA">
      <w:pPr>
        <w:rPr>
          <w:rFonts w:ascii="Times New Roman" w:hAnsi="Times New Roman"/>
          <w:sz w:val="27"/>
          <w:szCs w:val="27"/>
        </w:rPr>
      </w:pP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На лире лопнули струны со звоном!..</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Дрожит фальшивый , писклявый аккорд…</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С мяуканьем, с визгом, рычаньем и стоном</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Несутся кошмаром тысячи морд:</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Наглость и ханжество, блуд, лицемерье,</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Ненависть, хамство, жадность и лесть</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Несутся, слюнявят кровавые перья</w:t>
      </w:r>
    </w:p>
    <w:p w:rsidR="007929BA" w:rsidRPr="007929BA" w:rsidRDefault="007929BA" w:rsidP="007929BA">
      <w:pPr>
        <w:rPr>
          <w:rFonts w:ascii="Times New Roman" w:hAnsi="Times New Roman"/>
          <w:b/>
          <w:sz w:val="27"/>
          <w:szCs w:val="27"/>
        </w:rPr>
      </w:pPr>
      <w:r w:rsidRPr="007929BA">
        <w:rPr>
          <w:rFonts w:ascii="Times New Roman" w:hAnsi="Times New Roman"/>
          <w:b/>
          <w:sz w:val="27"/>
          <w:szCs w:val="27"/>
        </w:rPr>
        <w:t>И чертят по воздуху: Правда и Честь!</w:t>
      </w:r>
    </w:p>
    <w:p w:rsidR="007929BA" w:rsidRPr="007A5BA5" w:rsidRDefault="007929BA" w:rsidP="007929BA">
      <w:pPr>
        <w:rPr>
          <w:rFonts w:ascii="Times New Roman" w:hAnsi="Times New Roman"/>
        </w:rPr>
      </w:pPr>
    </w:p>
    <w:p w:rsidR="007929BA" w:rsidRDefault="007929BA" w:rsidP="007929BA">
      <w:pPr>
        <w:shd w:val="clear" w:color="auto" w:fill="FFFFFF"/>
        <w:spacing w:after="120"/>
        <w:jc w:val="right"/>
        <w:rPr>
          <w:rFonts w:ascii="Times New Roman" w:hAnsi="Times New Roman"/>
          <w:b/>
          <w:color w:val="000000"/>
          <w:sz w:val="27"/>
          <w:szCs w:val="27"/>
        </w:rPr>
      </w:pPr>
    </w:p>
    <w:p w:rsidR="007929BA" w:rsidRPr="007929BA" w:rsidRDefault="007929BA" w:rsidP="007929BA">
      <w:pPr>
        <w:shd w:val="clear" w:color="auto" w:fill="FFFFFF"/>
        <w:spacing w:after="120"/>
        <w:jc w:val="right"/>
        <w:rPr>
          <w:rFonts w:ascii="Times New Roman" w:hAnsi="Times New Roman"/>
          <w:b/>
          <w:color w:val="000000"/>
          <w:sz w:val="27"/>
          <w:szCs w:val="27"/>
        </w:rPr>
      </w:pPr>
      <w:r w:rsidRPr="007929BA">
        <w:rPr>
          <w:rFonts w:ascii="Times New Roman" w:hAnsi="Times New Roman"/>
          <w:b/>
          <w:color w:val="000000"/>
          <w:sz w:val="27"/>
          <w:szCs w:val="27"/>
        </w:rPr>
        <w:t>Док.8</w:t>
      </w:r>
    </w:p>
    <w:p w:rsidR="007929BA" w:rsidRPr="00E46984" w:rsidRDefault="007929BA" w:rsidP="007929BA">
      <w:pPr>
        <w:jc w:val="right"/>
        <w:rPr>
          <w:rFonts w:ascii="Times New Roman" w:hAnsi="Times New Roman"/>
          <w:sz w:val="24"/>
          <w:szCs w:val="24"/>
          <w:u w:val="single"/>
        </w:rPr>
      </w:pPr>
      <w:r>
        <w:rPr>
          <w:rFonts w:ascii="Times New Roman" w:hAnsi="Times New Roman"/>
          <w:sz w:val="24"/>
          <w:szCs w:val="24"/>
          <w:u w:val="single"/>
        </w:rPr>
        <w:t xml:space="preserve"> </w:t>
      </w:r>
    </w:p>
    <w:p w:rsidR="007929BA" w:rsidRPr="00E46984" w:rsidRDefault="007929BA" w:rsidP="007929BA">
      <w:pPr>
        <w:rPr>
          <w:rFonts w:ascii="Times New Roman" w:hAnsi="Times New Roman"/>
          <w:b/>
          <w:sz w:val="24"/>
          <w:szCs w:val="24"/>
        </w:rPr>
      </w:pP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К тексту «НЕСУТСЯ КОШМАРОМ»</w:t>
      </w:r>
    </w:p>
    <w:p w:rsidR="007929BA" w:rsidRPr="007929BA" w:rsidRDefault="007929BA" w:rsidP="007929BA">
      <w:pPr>
        <w:rPr>
          <w:sz w:val="27"/>
          <w:szCs w:val="27"/>
        </w:rPr>
      </w:pPr>
    </w:p>
    <w:p w:rsidR="007929BA" w:rsidRPr="007929BA" w:rsidRDefault="007929BA" w:rsidP="007929BA">
      <w:pPr>
        <w:rPr>
          <w:rFonts w:ascii="Times New Roman" w:hAnsi="Times New Roman"/>
          <w:sz w:val="27"/>
          <w:szCs w:val="27"/>
          <w:u w:val="single"/>
        </w:rPr>
      </w:pPr>
      <w:r w:rsidRPr="007929BA">
        <w:rPr>
          <w:rFonts w:ascii="Times New Roman" w:hAnsi="Times New Roman"/>
          <w:sz w:val="27"/>
          <w:szCs w:val="27"/>
          <w:u w:val="single"/>
        </w:rPr>
        <w:t>РЕПЛИКА ЖУРНАЛИСТА И ПИСАТЕЛЯ ОЛЬГИ КУЧКИНОЙ</w:t>
      </w:r>
    </w:p>
    <w:p w:rsidR="007929BA" w:rsidRPr="007929BA" w:rsidRDefault="007929BA" w:rsidP="007929BA">
      <w:pPr>
        <w:rPr>
          <w:rFonts w:ascii="Times New Roman" w:hAnsi="Times New Roman"/>
          <w:sz w:val="27"/>
          <w:szCs w:val="27"/>
          <w:u w:val="single"/>
        </w:rPr>
      </w:pP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 xml:space="preserve">К числу достоинств людей, занимающихся журналистикой, относят остроту пера. </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При разборе текстов В. Вельможина, главного редактора фрязинской газеты "Впрямь", следует говорить не об остром, а о разнузданном пере.</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Перед нами персонаж истории, которую иначе, чем дикой, не назовешь.</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"Чистоплюйка Селезнева... знала бы его, заткнула свой сиропный фонтан..."</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"Селезнева с азартом макаки свистулит..." </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"Писучая оторва Селезнева..."</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 xml:space="preserve">"Ей бы язык прикоротить... поблюй, артисточка, поблюй, болезная. Винище хлещешь, поди..." </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"Словно бы старая швабра заговорила..."</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Невозможно представить себе, чтобы весь этот неслыханный бред вышел в печати. А между тем, он вышел.</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В день, когда поэту Ветрову должно было исполниться 60 лет, Вельможин публиковал статью "Сжег себя в алкогольном пожаре", произведшую сильнейшее впечатление на жену поэта Луизу и ее подругу, артистку Московской Государственной Академической филармонии, мастера художественной школы высшей категории, заслуженной артистки России Тамары Селезневой. Да и не будь этого списка ее заслуг, дела это нисколько не меняло бы.</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lastRenderedPageBreak/>
        <w:t xml:space="preserve">Селезнева потребовала напечатать свою статью "Жил-был поэт...", в ответ на которую Вельможин разразился новой порцией брани. </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 xml:space="preserve">Разница в оценках Ветрова касалась, прежде всего, алкоголизма поэта. </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"Он пил", признает Селезнева.</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 "Он самоубийца, окончивший свои дни в бесовском погружении... Его одолевали бесы", клеймит бывшего товарища Вельможин. </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 Но не только об алкоголизме - о самом поэтическом таланте Ветрова можно теперь, когда человека больше нет, поспорить. Даром, что предисловия к нескольким его книжкам   писали Булат Окуджава и Лев Аннинский."Большинство из написанного им - рифмованный сквозняк" - утверждает Вельможин.</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Не  примитивная ли зависть движет разнузданным пером фрязинского автора?</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 xml:space="preserve">Однако не психологические изыскания - предмет нашего разговора. Разговор - о журналистской этике. </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Известны ли эти два слова редактору газеты "Впрямь"?</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 xml:space="preserve">Что мы позволяем себе - это то, что позволяют нам. </w:t>
      </w:r>
    </w:p>
    <w:p w:rsidR="007929BA" w:rsidRPr="007929BA" w:rsidRDefault="007929BA" w:rsidP="007929BA">
      <w:pPr>
        <w:ind w:firstLine="0"/>
        <w:jc w:val="left"/>
        <w:rPr>
          <w:rFonts w:ascii="Times New Roman" w:eastAsia="Times New Roman" w:hAnsi="Times New Roman"/>
          <w:sz w:val="27"/>
          <w:szCs w:val="27"/>
          <w:lang w:eastAsia="ru-RU"/>
        </w:rPr>
      </w:pPr>
      <w:r w:rsidRPr="007929BA">
        <w:rPr>
          <w:rFonts w:ascii="Times New Roman" w:eastAsia="Times New Roman" w:hAnsi="Times New Roman"/>
          <w:sz w:val="27"/>
          <w:szCs w:val="27"/>
          <w:lang w:eastAsia="ru-RU"/>
        </w:rPr>
        <w:t>Нельзя промолчать. Нельзя пройти мимо неприкрытого хамства человека, считающего себя журналистом.</w:t>
      </w:r>
    </w:p>
    <w:p w:rsidR="007929BA" w:rsidRPr="007929BA" w:rsidRDefault="007929BA" w:rsidP="007929BA">
      <w:pPr>
        <w:rPr>
          <w:rFonts w:ascii="Times New Roman" w:hAnsi="Times New Roman"/>
          <w:sz w:val="27"/>
          <w:szCs w:val="27"/>
        </w:rPr>
      </w:pPr>
    </w:p>
    <w:p w:rsidR="00FB687E" w:rsidRPr="007929BA" w:rsidRDefault="00FB687E" w:rsidP="002B0FA0">
      <w:pPr>
        <w:ind w:right="284" w:firstLine="426"/>
        <w:jc w:val="right"/>
        <w:rPr>
          <w:rFonts w:ascii="Times New Roman" w:eastAsiaTheme="minorHAnsi" w:hAnsi="Times New Roman"/>
          <w:b/>
          <w:sz w:val="27"/>
          <w:szCs w:val="27"/>
        </w:rPr>
      </w:pPr>
    </w:p>
    <w:p w:rsidR="00FB687E" w:rsidRPr="00FB687E" w:rsidRDefault="00FB687E" w:rsidP="002B0FA0">
      <w:pPr>
        <w:ind w:right="284" w:firstLine="426"/>
        <w:jc w:val="right"/>
        <w:rPr>
          <w:rFonts w:ascii="Times New Roman" w:eastAsiaTheme="minorHAnsi" w:hAnsi="Times New Roman"/>
          <w:b/>
          <w:sz w:val="27"/>
          <w:szCs w:val="27"/>
        </w:rPr>
      </w:pPr>
      <w:r w:rsidRPr="00FB687E">
        <w:rPr>
          <w:rFonts w:ascii="Times New Roman" w:eastAsiaTheme="minorHAnsi" w:hAnsi="Times New Roman"/>
          <w:b/>
          <w:sz w:val="27"/>
          <w:szCs w:val="27"/>
        </w:rPr>
        <w:t>Док.9</w:t>
      </w:r>
    </w:p>
    <w:p w:rsidR="00FB687E" w:rsidRPr="00FB687E" w:rsidRDefault="00FB687E" w:rsidP="00FB687E">
      <w:pPr>
        <w:jc w:val="center"/>
        <w:rPr>
          <w:rFonts w:ascii="Times New Roman" w:hAnsi="Times New Roman"/>
          <w:b/>
          <w:sz w:val="27"/>
          <w:szCs w:val="27"/>
        </w:rPr>
      </w:pPr>
    </w:p>
    <w:p w:rsidR="00FB687E" w:rsidRPr="00FB687E" w:rsidRDefault="00FB687E" w:rsidP="00FB687E">
      <w:pPr>
        <w:jc w:val="center"/>
        <w:rPr>
          <w:rFonts w:ascii="Times New Roman" w:hAnsi="Times New Roman"/>
          <w:b/>
          <w:sz w:val="27"/>
          <w:szCs w:val="27"/>
        </w:rPr>
      </w:pPr>
    </w:p>
    <w:p w:rsidR="00FB687E" w:rsidRPr="00FB687E" w:rsidRDefault="00FB687E" w:rsidP="00FB687E">
      <w:pPr>
        <w:jc w:val="center"/>
        <w:rPr>
          <w:rFonts w:ascii="Times New Roman" w:hAnsi="Times New Roman"/>
          <w:b/>
          <w:sz w:val="27"/>
          <w:szCs w:val="27"/>
        </w:rPr>
      </w:pPr>
      <w:r w:rsidRPr="00FB687E">
        <w:rPr>
          <w:rFonts w:ascii="Times New Roman" w:hAnsi="Times New Roman"/>
          <w:b/>
          <w:sz w:val="27"/>
          <w:szCs w:val="27"/>
        </w:rPr>
        <w:t xml:space="preserve">СОГЛАШЕНИЕ </w:t>
      </w:r>
    </w:p>
    <w:p w:rsidR="00FB687E" w:rsidRPr="00FB687E" w:rsidRDefault="00FB687E" w:rsidP="00FB687E">
      <w:pPr>
        <w:jc w:val="center"/>
        <w:rPr>
          <w:rFonts w:ascii="Times New Roman" w:hAnsi="Times New Roman"/>
          <w:b/>
          <w:sz w:val="27"/>
          <w:szCs w:val="27"/>
        </w:rPr>
      </w:pPr>
      <w:r w:rsidRPr="00FB687E">
        <w:rPr>
          <w:rFonts w:ascii="Times New Roman" w:hAnsi="Times New Roman"/>
          <w:b/>
          <w:sz w:val="27"/>
          <w:szCs w:val="27"/>
        </w:rPr>
        <w:t>О ПРИЗНАНИИ ПРОФЕССИОНАЛЬНО-ЭТИЧЕСКОЙ ЮРИСДИКЦИИ</w:t>
      </w:r>
    </w:p>
    <w:p w:rsidR="00FB687E" w:rsidRPr="00FB687E" w:rsidRDefault="00FB687E" w:rsidP="00FB687E">
      <w:pPr>
        <w:pStyle w:val="1"/>
        <w:rPr>
          <w:sz w:val="27"/>
          <w:szCs w:val="27"/>
        </w:rPr>
      </w:pPr>
      <w:r w:rsidRPr="00FB687E">
        <w:rPr>
          <w:sz w:val="27"/>
          <w:szCs w:val="27"/>
        </w:rPr>
        <w:t xml:space="preserve">ОБЩЕСТВЕННОЙ КОЛЛЕГИИ ПО ЖАЛОБАМ НА ПРЕССУ   </w:t>
      </w:r>
    </w:p>
    <w:p w:rsidR="00FB687E" w:rsidRPr="00FB687E" w:rsidRDefault="00FB687E" w:rsidP="00FB687E">
      <w:pPr>
        <w:jc w:val="center"/>
        <w:rPr>
          <w:rFonts w:ascii="Times New Roman" w:hAnsi="Times New Roman"/>
          <w:sz w:val="27"/>
          <w:szCs w:val="27"/>
        </w:rPr>
      </w:pPr>
    </w:p>
    <w:p w:rsidR="00FB687E" w:rsidRPr="00FB687E" w:rsidRDefault="00FB687E" w:rsidP="00FB687E">
      <w:pPr>
        <w:pStyle w:val="Normal1"/>
        <w:tabs>
          <w:tab w:val="left" w:pos="1134"/>
        </w:tabs>
        <w:spacing w:after="120"/>
        <w:ind w:firstLine="851"/>
        <w:jc w:val="both"/>
        <w:rPr>
          <w:sz w:val="27"/>
          <w:szCs w:val="27"/>
        </w:rPr>
      </w:pPr>
      <w:r w:rsidRPr="00FB687E">
        <w:rPr>
          <w:sz w:val="27"/>
          <w:szCs w:val="27"/>
        </w:rPr>
        <w:t>Настоящий документ удостоверяет, что организация СМИ или журналист, указанные ниже, будучи заинтересованы в:</w:t>
      </w:r>
    </w:p>
    <w:p w:rsidR="00FB687E" w:rsidRPr="00FB687E" w:rsidRDefault="00FB687E" w:rsidP="00FB687E">
      <w:pPr>
        <w:pStyle w:val="Normal1"/>
        <w:tabs>
          <w:tab w:val="left" w:pos="1134"/>
        </w:tabs>
        <w:spacing w:after="120"/>
        <w:ind w:firstLine="851"/>
        <w:jc w:val="both"/>
        <w:rPr>
          <w:color w:val="000000"/>
          <w:sz w:val="27"/>
          <w:szCs w:val="27"/>
        </w:rPr>
      </w:pPr>
      <w:r w:rsidRPr="00FB687E">
        <w:rPr>
          <w:color w:val="000000"/>
          <w:sz w:val="27"/>
          <w:szCs w:val="27"/>
        </w:rPr>
        <w:t>- формировании культуры профессиональной и честной журналистики;</w:t>
      </w:r>
    </w:p>
    <w:p w:rsidR="00FB687E" w:rsidRPr="00FB687E" w:rsidRDefault="00FB687E" w:rsidP="00FB687E">
      <w:pPr>
        <w:pStyle w:val="Normal1"/>
        <w:tabs>
          <w:tab w:val="left" w:pos="1134"/>
        </w:tabs>
        <w:spacing w:after="120"/>
        <w:ind w:firstLine="851"/>
        <w:jc w:val="both"/>
        <w:rPr>
          <w:color w:val="000000"/>
          <w:sz w:val="27"/>
          <w:szCs w:val="27"/>
        </w:rPr>
      </w:pPr>
      <w:r w:rsidRPr="00FB687E">
        <w:rPr>
          <w:color w:val="000000"/>
          <w:sz w:val="27"/>
          <w:szCs w:val="27"/>
        </w:rPr>
        <w:t>- восстановлении и укреплении доверия к СМИ;</w:t>
      </w:r>
    </w:p>
    <w:p w:rsidR="00FB687E" w:rsidRPr="00FB687E" w:rsidRDefault="00FB687E" w:rsidP="00FB687E">
      <w:pPr>
        <w:pStyle w:val="Normal1"/>
        <w:tabs>
          <w:tab w:val="left" w:pos="1134"/>
        </w:tabs>
        <w:spacing w:after="120"/>
        <w:ind w:firstLine="851"/>
        <w:jc w:val="both"/>
        <w:rPr>
          <w:color w:val="000000"/>
          <w:sz w:val="27"/>
          <w:szCs w:val="27"/>
        </w:rPr>
      </w:pPr>
      <w:r w:rsidRPr="00FB687E">
        <w:rPr>
          <w:color w:val="000000"/>
          <w:sz w:val="27"/>
          <w:szCs w:val="27"/>
        </w:rPr>
        <w:t xml:space="preserve">- утверждении свободы массовой информации в Российской Федерации;                                                                                                                                                                                                                                                                                                                                                                                                                                                                                                                                                                                                                                                                                                                                                                                                                                                                                                                                                                                                                                                                                                                                                                                                                                                                                                                                                                                                                                                                                                                                                                                                                                                                                                                                                                                                                                                                       </w:t>
      </w:r>
    </w:p>
    <w:p w:rsidR="00FB687E" w:rsidRPr="00FB687E" w:rsidRDefault="00FB687E" w:rsidP="00FB687E">
      <w:pPr>
        <w:pStyle w:val="Normal1"/>
        <w:tabs>
          <w:tab w:val="left" w:pos="1134"/>
        </w:tabs>
        <w:spacing w:after="120"/>
        <w:ind w:firstLine="851"/>
        <w:jc w:val="both"/>
        <w:rPr>
          <w:color w:val="000000"/>
          <w:sz w:val="27"/>
          <w:szCs w:val="27"/>
        </w:rPr>
      </w:pPr>
      <w:r w:rsidRPr="00FB687E">
        <w:rPr>
          <w:color w:val="000000"/>
          <w:sz w:val="27"/>
          <w:szCs w:val="27"/>
        </w:rPr>
        <w:t xml:space="preserve">- защите профессиональной независимости и издательско-редакционной свободы в средствах массовой информации </w:t>
      </w:r>
    </w:p>
    <w:p w:rsidR="00FB687E" w:rsidRPr="00FB687E" w:rsidRDefault="00FB687E" w:rsidP="00FB687E">
      <w:pPr>
        <w:spacing w:after="120"/>
        <w:ind w:firstLine="851"/>
        <w:rPr>
          <w:rFonts w:ascii="Times New Roman" w:hAnsi="Times New Roman"/>
          <w:sz w:val="27"/>
          <w:szCs w:val="27"/>
        </w:rPr>
      </w:pPr>
      <w:r w:rsidRPr="00FB687E">
        <w:rPr>
          <w:rFonts w:ascii="Times New Roman" w:hAnsi="Times New Roman"/>
          <w:b/>
          <w:sz w:val="27"/>
          <w:szCs w:val="27"/>
        </w:rPr>
        <w:t>признают</w:t>
      </w:r>
      <w:r w:rsidRPr="00FB687E">
        <w:rPr>
          <w:rFonts w:ascii="Times New Roman" w:hAnsi="Times New Roman"/>
          <w:sz w:val="27"/>
          <w:szCs w:val="27"/>
        </w:rPr>
        <w:t xml:space="preserve"> профессионально-этическую юрисдикцию Общественной коллегии по жалобам на прессу (далее – Общественная коллегия),</w:t>
      </w:r>
    </w:p>
    <w:p w:rsidR="00FB687E" w:rsidRPr="00FB687E" w:rsidRDefault="00FB687E" w:rsidP="00FB687E">
      <w:pPr>
        <w:spacing w:after="120"/>
        <w:ind w:firstLine="851"/>
        <w:rPr>
          <w:rFonts w:ascii="Times New Roman" w:hAnsi="Times New Roman"/>
          <w:sz w:val="27"/>
          <w:szCs w:val="27"/>
        </w:rPr>
      </w:pPr>
      <w:r w:rsidRPr="00FB687E">
        <w:rPr>
          <w:rFonts w:ascii="Times New Roman" w:hAnsi="Times New Roman"/>
          <w:b/>
          <w:sz w:val="27"/>
          <w:szCs w:val="27"/>
        </w:rPr>
        <w:t>соглашаются</w:t>
      </w:r>
      <w:r w:rsidRPr="00FB687E">
        <w:rPr>
          <w:rFonts w:ascii="Times New Roman" w:hAnsi="Times New Roman"/>
          <w:sz w:val="27"/>
          <w:szCs w:val="27"/>
        </w:rPr>
        <w:t xml:space="preserve"> с тем, что </w:t>
      </w:r>
      <w:r w:rsidRPr="00FB687E">
        <w:rPr>
          <w:rFonts w:ascii="Times New Roman" w:hAnsi="Times New Roman"/>
          <w:sz w:val="27"/>
          <w:szCs w:val="27"/>
          <w:highlight w:val="yellow"/>
        </w:rPr>
        <w:t>любая жалоба на данную организацию СМИ (журналиста) может быть рассмотрена в соответствии с Уставом Общественной коллегии,</w:t>
      </w:r>
      <w:r w:rsidRPr="00FB687E">
        <w:rPr>
          <w:rFonts w:ascii="Times New Roman" w:hAnsi="Times New Roman"/>
          <w:sz w:val="27"/>
          <w:szCs w:val="27"/>
        </w:rPr>
        <w:t xml:space="preserve"> </w:t>
      </w:r>
    </w:p>
    <w:p w:rsidR="00FB687E" w:rsidRPr="00FB687E" w:rsidRDefault="00FB687E" w:rsidP="00FB687E">
      <w:pPr>
        <w:spacing w:after="120"/>
        <w:rPr>
          <w:rFonts w:ascii="Times New Roman" w:hAnsi="Times New Roman"/>
          <w:sz w:val="27"/>
          <w:szCs w:val="27"/>
        </w:rPr>
      </w:pPr>
      <w:r w:rsidRPr="00FB687E">
        <w:rPr>
          <w:rFonts w:ascii="Times New Roman" w:hAnsi="Times New Roman"/>
          <w:sz w:val="27"/>
          <w:szCs w:val="27"/>
        </w:rPr>
        <w:t xml:space="preserve">              </w:t>
      </w:r>
      <w:r w:rsidRPr="00FB687E">
        <w:rPr>
          <w:rFonts w:ascii="Times New Roman" w:hAnsi="Times New Roman"/>
          <w:b/>
          <w:sz w:val="27"/>
          <w:szCs w:val="27"/>
        </w:rPr>
        <w:t>соглашаются</w:t>
      </w:r>
      <w:r w:rsidRPr="00FB687E">
        <w:rPr>
          <w:rFonts w:ascii="Times New Roman" w:hAnsi="Times New Roman"/>
          <w:sz w:val="27"/>
          <w:szCs w:val="27"/>
        </w:rPr>
        <w:t xml:space="preserve"> с публикацией на официальном сайте Общественной коллегии в сети интернет по адресу </w:t>
      </w:r>
      <w:hyperlink r:id="rId12" w:history="1">
        <w:r w:rsidRPr="00FB687E">
          <w:rPr>
            <w:rStyle w:val="ae"/>
            <w:rFonts w:ascii="Times New Roman" w:hAnsi="Times New Roman"/>
            <w:sz w:val="27"/>
            <w:szCs w:val="27"/>
            <w:lang w:val="en-US"/>
          </w:rPr>
          <w:t>www</w:t>
        </w:r>
        <w:r w:rsidRPr="00FB687E">
          <w:rPr>
            <w:rStyle w:val="ae"/>
            <w:rFonts w:ascii="Times New Roman" w:hAnsi="Times New Roman"/>
            <w:sz w:val="27"/>
            <w:szCs w:val="27"/>
          </w:rPr>
          <w:t>.</w:t>
        </w:r>
        <w:r w:rsidRPr="00FB687E">
          <w:rPr>
            <w:rStyle w:val="ae"/>
            <w:rFonts w:ascii="Times New Roman" w:hAnsi="Times New Roman"/>
            <w:sz w:val="27"/>
            <w:szCs w:val="27"/>
            <w:lang w:val="en-US"/>
          </w:rPr>
          <w:t>presscouncil</w:t>
        </w:r>
        <w:r w:rsidRPr="00FB687E">
          <w:rPr>
            <w:rStyle w:val="ae"/>
            <w:rFonts w:ascii="Times New Roman" w:hAnsi="Times New Roman"/>
            <w:sz w:val="27"/>
            <w:szCs w:val="27"/>
          </w:rPr>
          <w:t>.</w:t>
        </w:r>
        <w:r w:rsidRPr="00FB687E">
          <w:rPr>
            <w:rStyle w:val="ae"/>
            <w:rFonts w:ascii="Times New Roman" w:hAnsi="Times New Roman"/>
            <w:sz w:val="27"/>
            <w:szCs w:val="27"/>
            <w:lang w:val="en-US"/>
          </w:rPr>
          <w:t>ru</w:t>
        </w:r>
      </w:hyperlink>
      <w:r w:rsidRPr="00FB687E">
        <w:rPr>
          <w:rFonts w:ascii="Times New Roman" w:hAnsi="Times New Roman"/>
          <w:sz w:val="27"/>
          <w:szCs w:val="27"/>
        </w:rPr>
        <w:t xml:space="preserve"> всех материалов информационного спора, включая фотографии, аудио и </w:t>
      </w:r>
      <w:r w:rsidRPr="00FB687E">
        <w:rPr>
          <w:rFonts w:ascii="Times New Roman" w:hAnsi="Times New Roman"/>
          <w:sz w:val="27"/>
          <w:szCs w:val="27"/>
        </w:rPr>
        <w:lastRenderedPageBreak/>
        <w:t xml:space="preserve">видеозаписи, полученные в ходе заседания по рассмотрению  поступившей в их адрес жалобы. </w:t>
      </w:r>
    </w:p>
    <w:p w:rsidR="00FB687E" w:rsidRPr="00FB687E" w:rsidRDefault="00FB687E" w:rsidP="00FB687E">
      <w:pPr>
        <w:spacing w:after="120"/>
        <w:ind w:firstLine="851"/>
        <w:rPr>
          <w:rFonts w:ascii="Times New Roman" w:hAnsi="Times New Roman"/>
          <w:sz w:val="27"/>
          <w:szCs w:val="27"/>
        </w:rPr>
      </w:pPr>
      <w:r w:rsidRPr="00FB687E">
        <w:rPr>
          <w:rFonts w:ascii="Times New Roman" w:hAnsi="Times New Roman"/>
          <w:b/>
          <w:sz w:val="27"/>
          <w:szCs w:val="27"/>
        </w:rPr>
        <w:t>обязуются сотрудничать</w:t>
      </w:r>
      <w:r w:rsidRPr="00FB687E">
        <w:rPr>
          <w:rFonts w:ascii="Times New Roman" w:hAnsi="Times New Roman"/>
          <w:sz w:val="27"/>
          <w:szCs w:val="27"/>
        </w:rPr>
        <w:t xml:space="preserve"> с Общественной коллегией при подготовке и рассмотрении жалоб, поданных на данную организацию СМИ (журналиста),</w:t>
      </w:r>
    </w:p>
    <w:p w:rsidR="00FB687E" w:rsidRPr="00FB687E" w:rsidRDefault="00FB687E" w:rsidP="00FB687E">
      <w:pPr>
        <w:spacing w:after="120"/>
        <w:ind w:firstLine="851"/>
        <w:rPr>
          <w:rFonts w:ascii="Times New Roman" w:hAnsi="Times New Roman"/>
          <w:sz w:val="27"/>
          <w:szCs w:val="27"/>
        </w:rPr>
      </w:pPr>
      <w:r w:rsidRPr="00FB687E">
        <w:rPr>
          <w:rFonts w:ascii="Times New Roman" w:hAnsi="Times New Roman"/>
          <w:b/>
          <w:sz w:val="27"/>
          <w:szCs w:val="27"/>
          <w:highlight w:val="yellow"/>
        </w:rPr>
        <w:t>обязуются исполнять</w:t>
      </w:r>
      <w:r w:rsidRPr="00FB687E">
        <w:rPr>
          <w:rFonts w:ascii="Times New Roman" w:hAnsi="Times New Roman"/>
          <w:sz w:val="27"/>
          <w:szCs w:val="27"/>
          <w:highlight w:val="yellow"/>
        </w:rPr>
        <w:t xml:space="preserve"> решения Общественной коллегии, вынесенные по жалобам на данную организацию СМИ (журналиста),</w:t>
      </w:r>
    </w:p>
    <w:p w:rsidR="00FB687E" w:rsidRPr="00FB687E" w:rsidRDefault="00FB687E" w:rsidP="00FB687E">
      <w:pPr>
        <w:spacing w:after="120"/>
        <w:ind w:firstLine="851"/>
        <w:rPr>
          <w:rFonts w:ascii="Times New Roman" w:hAnsi="Times New Roman"/>
          <w:sz w:val="27"/>
          <w:szCs w:val="27"/>
        </w:rPr>
      </w:pPr>
      <w:r w:rsidRPr="00FB687E">
        <w:rPr>
          <w:rFonts w:ascii="Times New Roman" w:hAnsi="Times New Roman"/>
          <w:b/>
          <w:sz w:val="27"/>
          <w:szCs w:val="27"/>
        </w:rPr>
        <w:t xml:space="preserve">обязуются </w:t>
      </w:r>
      <w:r w:rsidRPr="00FB687E">
        <w:rPr>
          <w:rFonts w:ascii="Times New Roman" w:hAnsi="Times New Roman"/>
          <w:b/>
          <w:sz w:val="27"/>
          <w:szCs w:val="27"/>
          <w:highlight w:val="yellow"/>
        </w:rPr>
        <w:t>не использовать</w:t>
      </w:r>
      <w:r w:rsidRPr="00FB687E">
        <w:rPr>
          <w:rFonts w:ascii="Times New Roman" w:hAnsi="Times New Roman"/>
          <w:sz w:val="27"/>
          <w:szCs w:val="27"/>
          <w:highlight w:val="yellow"/>
        </w:rPr>
        <w:t xml:space="preserve"> вынесенные по жалобам на данную организацию СМИ (журналиста) решения Общественной коллегии для продолжения тех же информационных споров в судебном, ином правовом или административном порядке.</w:t>
      </w:r>
      <w:r w:rsidRPr="00FB687E">
        <w:rPr>
          <w:rFonts w:ascii="Times New Roman" w:hAnsi="Times New Roman"/>
          <w:sz w:val="27"/>
          <w:szCs w:val="27"/>
        </w:rPr>
        <w:t xml:space="preserve"> </w:t>
      </w:r>
    </w:p>
    <w:p w:rsidR="00FB687E" w:rsidRPr="00FB687E" w:rsidRDefault="00FB687E" w:rsidP="00FB687E">
      <w:pPr>
        <w:spacing w:after="120"/>
        <w:rPr>
          <w:rFonts w:ascii="Times New Roman" w:hAnsi="Times New Roman"/>
          <w:sz w:val="27"/>
          <w:szCs w:val="27"/>
        </w:rPr>
      </w:pPr>
    </w:p>
    <w:p w:rsidR="00FB687E" w:rsidRPr="00FB687E" w:rsidRDefault="00FB687E" w:rsidP="00FB687E">
      <w:pPr>
        <w:rPr>
          <w:rFonts w:ascii="Times New Roman" w:hAnsi="Times New Roman"/>
          <w:sz w:val="27"/>
          <w:szCs w:val="27"/>
        </w:rPr>
      </w:pPr>
    </w:p>
    <w:p w:rsidR="00FB687E" w:rsidRPr="00FB687E" w:rsidRDefault="00FB687E" w:rsidP="00FB687E">
      <w:pPr>
        <w:rPr>
          <w:rFonts w:ascii="Times New Roman" w:hAnsi="Times New Roman"/>
          <w:sz w:val="27"/>
          <w:szCs w:val="27"/>
        </w:rPr>
      </w:pPr>
      <w:r w:rsidRPr="00FB687E">
        <w:rPr>
          <w:rFonts w:ascii="Times New Roman" w:hAnsi="Times New Roman"/>
          <w:sz w:val="27"/>
          <w:szCs w:val="27"/>
        </w:rPr>
        <w:t>ФИО, подпись _______________________________</w:t>
      </w:r>
    </w:p>
    <w:p w:rsidR="00FB687E" w:rsidRPr="00FB687E" w:rsidRDefault="00FB687E" w:rsidP="00FB687E">
      <w:pPr>
        <w:rPr>
          <w:rFonts w:ascii="Times New Roman" w:hAnsi="Times New Roman"/>
          <w:sz w:val="27"/>
          <w:szCs w:val="27"/>
        </w:rPr>
      </w:pPr>
      <w:r w:rsidRPr="00FB687E">
        <w:rPr>
          <w:rFonts w:ascii="Times New Roman" w:hAnsi="Times New Roman"/>
          <w:sz w:val="27"/>
          <w:szCs w:val="27"/>
        </w:rPr>
        <w:t>Организация СМИ ___________________________</w:t>
      </w:r>
    </w:p>
    <w:p w:rsidR="00FB687E" w:rsidRPr="00FB687E" w:rsidRDefault="00FB687E" w:rsidP="00FB687E">
      <w:pPr>
        <w:rPr>
          <w:rFonts w:ascii="Times New Roman" w:hAnsi="Times New Roman"/>
          <w:sz w:val="27"/>
          <w:szCs w:val="27"/>
        </w:rPr>
      </w:pPr>
      <w:r w:rsidRPr="00FB687E">
        <w:rPr>
          <w:rFonts w:ascii="Times New Roman" w:hAnsi="Times New Roman"/>
          <w:sz w:val="27"/>
          <w:szCs w:val="27"/>
        </w:rPr>
        <w:t>Должность _____________________________</w:t>
      </w:r>
    </w:p>
    <w:p w:rsidR="00FB687E" w:rsidRPr="00FB687E" w:rsidRDefault="00FB687E" w:rsidP="00FB687E">
      <w:pPr>
        <w:rPr>
          <w:rFonts w:ascii="Times New Roman" w:hAnsi="Times New Roman"/>
          <w:sz w:val="27"/>
          <w:szCs w:val="27"/>
        </w:rPr>
      </w:pPr>
      <w:r w:rsidRPr="00FB687E">
        <w:rPr>
          <w:rFonts w:ascii="Times New Roman" w:hAnsi="Times New Roman"/>
          <w:sz w:val="27"/>
          <w:szCs w:val="27"/>
        </w:rPr>
        <w:t xml:space="preserve">Регион, муниципальное образование _______  </w:t>
      </w:r>
    </w:p>
    <w:p w:rsidR="00FB687E" w:rsidRPr="00FB687E" w:rsidRDefault="00FB687E" w:rsidP="00FB687E">
      <w:pPr>
        <w:rPr>
          <w:rFonts w:ascii="Times New Roman" w:hAnsi="Times New Roman"/>
          <w:sz w:val="27"/>
          <w:szCs w:val="27"/>
        </w:rPr>
      </w:pPr>
      <w:r w:rsidRPr="00FB687E">
        <w:rPr>
          <w:rFonts w:ascii="Times New Roman" w:hAnsi="Times New Roman"/>
          <w:sz w:val="27"/>
          <w:szCs w:val="27"/>
        </w:rPr>
        <w:t>Дата подписания ________________________</w:t>
      </w:r>
    </w:p>
    <w:p w:rsidR="00FB687E" w:rsidRPr="00FB687E" w:rsidRDefault="00FB687E" w:rsidP="00FB687E">
      <w:pPr>
        <w:rPr>
          <w:rFonts w:ascii="Times New Roman" w:hAnsi="Times New Roman"/>
          <w:sz w:val="27"/>
          <w:szCs w:val="27"/>
        </w:rPr>
      </w:pPr>
      <w:r w:rsidRPr="00FB687E">
        <w:rPr>
          <w:rFonts w:ascii="Times New Roman" w:hAnsi="Times New Roman"/>
          <w:sz w:val="27"/>
          <w:szCs w:val="27"/>
        </w:rPr>
        <w:t xml:space="preserve">Тел./факс, </w:t>
      </w:r>
      <w:r w:rsidRPr="00FB687E">
        <w:rPr>
          <w:rFonts w:ascii="Times New Roman" w:hAnsi="Times New Roman"/>
          <w:sz w:val="27"/>
          <w:szCs w:val="27"/>
          <w:lang w:val="en-US"/>
        </w:rPr>
        <w:t>e</w:t>
      </w:r>
      <w:r w:rsidRPr="00122E52">
        <w:rPr>
          <w:rFonts w:ascii="Times New Roman" w:hAnsi="Times New Roman"/>
          <w:sz w:val="27"/>
          <w:szCs w:val="27"/>
        </w:rPr>
        <w:t>-</w:t>
      </w:r>
      <w:r w:rsidRPr="00FB687E">
        <w:rPr>
          <w:rFonts w:ascii="Times New Roman" w:hAnsi="Times New Roman"/>
          <w:sz w:val="27"/>
          <w:szCs w:val="27"/>
          <w:lang w:val="en-US"/>
        </w:rPr>
        <w:t>mail</w:t>
      </w:r>
      <w:r w:rsidRPr="00122E52">
        <w:rPr>
          <w:rFonts w:ascii="Times New Roman" w:hAnsi="Times New Roman"/>
          <w:sz w:val="27"/>
          <w:szCs w:val="27"/>
        </w:rPr>
        <w:t xml:space="preserve"> _________________________</w:t>
      </w:r>
    </w:p>
    <w:p w:rsidR="00FB687E" w:rsidRDefault="00FB687E" w:rsidP="002B0FA0">
      <w:pPr>
        <w:ind w:right="284" w:firstLine="426"/>
        <w:jc w:val="right"/>
        <w:rPr>
          <w:rFonts w:ascii="Times New Roman" w:eastAsiaTheme="minorHAnsi" w:hAnsi="Times New Roman"/>
          <w:b/>
          <w:sz w:val="27"/>
          <w:szCs w:val="27"/>
        </w:rPr>
      </w:pPr>
    </w:p>
    <w:p w:rsidR="00FB687E" w:rsidRDefault="00FB687E" w:rsidP="002B0FA0">
      <w:pPr>
        <w:ind w:right="284" w:firstLine="426"/>
        <w:jc w:val="right"/>
        <w:rPr>
          <w:rFonts w:ascii="Times New Roman" w:eastAsiaTheme="minorHAnsi" w:hAnsi="Times New Roman"/>
          <w:b/>
          <w:sz w:val="27"/>
          <w:szCs w:val="27"/>
        </w:rPr>
      </w:pPr>
      <w:r>
        <w:rPr>
          <w:rFonts w:ascii="Times New Roman" w:eastAsiaTheme="minorHAnsi" w:hAnsi="Times New Roman"/>
          <w:b/>
          <w:sz w:val="27"/>
          <w:szCs w:val="27"/>
        </w:rPr>
        <w:t>Док.10</w:t>
      </w:r>
    </w:p>
    <w:p w:rsidR="00FB687E" w:rsidRDefault="00FB687E" w:rsidP="002B0FA0">
      <w:pPr>
        <w:ind w:right="284" w:firstLine="426"/>
        <w:jc w:val="right"/>
        <w:rPr>
          <w:rFonts w:ascii="Times New Roman" w:eastAsiaTheme="minorHAnsi" w:hAnsi="Times New Roman"/>
          <w:b/>
          <w:sz w:val="27"/>
          <w:szCs w:val="27"/>
        </w:rPr>
      </w:pPr>
    </w:p>
    <w:p w:rsidR="00FB687E" w:rsidRDefault="00FB687E" w:rsidP="002B0FA0">
      <w:pPr>
        <w:ind w:right="284" w:firstLine="426"/>
        <w:jc w:val="right"/>
        <w:rPr>
          <w:rFonts w:ascii="Times New Roman" w:eastAsiaTheme="minorHAnsi" w:hAnsi="Times New Roman"/>
          <w:b/>
          <w:sz w:val="27"/>
          <w:szCs w:val="27"/>
        </w:rPr>
      </w:pPr>
    </w:p>
    <w:p w:rsidR="00FB687E" w:rsidRDefault="007929BA" w:rsidP="002B0FA0">
      <w:pPr>
        <w:ind w:right="284" w:firstLine="426"/>
        <w:jc w:val="right"/>
        <w:rPr>
          <w:rFonts w:ascii="Times New Roman" w:eastAsiaTheme="minorHAnsi" w:hAnsi="Times New Roman"/>
          <w:b/>
          <w:sz w:val="27"/>
          <w:szCs w:val="27"/>
        </w:rPr>
      </w:pPr>
      <w:r>
        <w:rPr>
          <w:rFonts w:ascii="Times New Roman" w:eastAsiaTheme="minorHAnsi" w:hAnsi="Times New Roman"/>
          <w:b/>
          <w:noProof/>
          <w:sz w:val="27"/>
          <w:szCs w:val="27"/>
          <w:lang w:eastAsia="ru-RU"/>
        </w:rPr>
        <w:drawing>
          <wp:anchor distT="0" distB="0" distL="114300" distR="114300" simplePos="0" relativeHeight="251658240" behindDoc="0" locked="0" layoutInCell="1" allowOverlap="1">
            <wp:simplePos x="0" y="0"/>
            <wp:positionH relativeFrom="margin">
              <wp:posOffset>2672715</wp:posOffset>
            </wp:positionH>
            <wp:positionV relativeFrom="margin">
              <wp:posOffset>4724400</wp:posOffset>
            </wp:positionV>
            <wp:extent cx="504825" cy="609600"/>
            <wp:effectExtent l="19050" t="0" r="9525" b="0"/>
            <wp:wrapNone/>
            <wp:docPr id="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3"/>
                    <a:srcRect/>
                    <a:stretch>
                      <a:fillRect/>
                    </a:stretch>
                  </pic:blipFill>
                  <pic:spPr bwMode="auto">
                    <a:xfrm>
                      <a:off x="0" y="0"/>
                      <a:ext cx="504825" cy="609600"/>
                    </a:xfrm>
                    <a:prstGeom prst="rect">
                      <a:avLst/>
                    </a:prstGeom>
                    <a:noFill/>
                    <a:ln w="9525">
                      <a:noFill/>
                      <a:miter lim="800000"/>
                      <a:headEnd/>
                      <a:tailEnd/>
                    </a:ln>
                  </pic:spPr>
                </pic:pic>
              </a:graphicData>
            </a:graphic>
          </wp:anchor>
        </w:drawing>
      </w:r>
    </w:p>
    <w:tbl>
      <w:tblPr>
        <w:tblW w:w="0" w:type="auto"/>
        <w:tblBorders>
          <w:insideH w:val="single" w:sz="4" w:space="0" w:color="auto"/>
        </w:tblBorders>
        <w:tblLook w:val="04A0"/>
      </w:tblPr>
      <w:tblGrid>
        <w:gridCol w:w="4792"/>
        <w:gridCol w:w="4779"/>
      </w:tblGrid>
      <w:tr w:rsidR="00FB687E" w:rsidRPr="004A68FF" w:rsidTr="00EA4A3D">
        <w:tc>
          <w:tcPr>
            <w:tcW w:w="4926" w:type="dxa"/>
          </w:tcPr>
          <w:p w:rsidR="00FB687E" w:rsidRPr="00FB687E" w:rsidRDefault="00FB687E" w:rsidP="00EA4A3D">
            <w:pPr>
              <w:spacing w:before="200" w:line="264" w:lineRule="auto"/>
              <w:jc w:val="center"/>
              <w:rPr>
                <w:rFonts w:ascii="Times New Roman" w:hAnsi="Times New Roman"/>
                <w:sz w:val="20"/>
                <w:szCs w:val="20"/>
              </w:rPr>
            </w:pPr>
            <w:r w:rsidRPr="00FB687E">
              <w:rPr>
                <w:rFonts w:ascii="Times New Roman" w:hAnsi="Times New Roman"/>
                <w:sz w:val="20"/>
                <w:szCs w:val="20"/>
              </w:rPr>
              <w:t>РОСКОМНАДЗОР</w:t>
            </w:r>
          </w:p>
          <w:p w:rsidR="00FB687E" w:rsidRPr="00FB687E" w:rsidRDefault="00FB687E" w:rsidP="00EA4A3D">
            <w:pPr>
              <w:spacing w:line="264" w:lineRule="auto"/>
              <w:jc w:val="center"/>
              <w:rPr>
                <w:rFonts w:ascii="Times New Roman" w:hAnsi="Times New Roman"/>
              </w:rPr>
            </w:pPr>
          </w:p>
          <w:p w:rsidR="00FB687E" w:rsidRPr="00FB687E" w:rsidRDefault="00FB687E" w:rsidP="00EA4A3D">
            <w:pPr>
              <w:spacing w:line="264" w:lineRule="auto"/>
              <w:jc w:val="center"/>
              <w:rPr>
                <w:rFonts w:ascii="Times New Roman" w:hAnsi="Times New Roman"/>
                <w:b/>
              </w:rPr>
            </w:pPr>
            <w:r w:rsidRPr="00FB687E">
              <w:rPr>
                <w:rFonts w:ascii="Times New Roman" w:hAnsi="Times New Roman"/>
                <w:b/>
              </w:rPr>
              <w:t xml:space="preserve">УПРАВЛЕНИЕ ФЕДЕРАЛЬНОЙ СЛУЖБЫ </w:t>
            </w:r>
          </w:p>
          <w:p w:rsidR="00FB687E" w:rsidRPr="00FB687E" w:rsidRDefault="00FB687E" w:rsidP="00EA4A3D">
            <w:pPr>
              <w:spacing w:line="264" w:lineRule="auto"/>
              <w:jc w:val="center"/>
              <w:rPr>
                <w:rFonts w:ascii="Times New Roman" w:hAnsi="Times New Roman"/>
                <w:b/>
              </w:rPr>
            </w:pPr>
            <w:r w:rsidRPr="00FB687E">
              <w:rPr>
                <w:rFonts w:ascii="Times New Roman" w:hAnsi="Times New Roman"/>
                <w:b/>
              </w:rPr>
              <w:t>ПО НАДЗОРУ В СФЕРЕ СВЯЗИ, ИНФОРМАЦИОННЫХ ТЕХНОЛОГИЙ И МАССОВЫХ КОММУНИКАЦИЙ</w:t>
            </w:r>
          </w:p>
          <w:p w:rsidR="00FB687E" w:rsidRPr="00FB687E" w:rsidRDefault="00FB687E" w:rsidP="00EA4A3D">
            <w:pPr>
              <w:spacing w:line="264" w:lineRule="auto"/>
              <w:jc w:val="center"/>
              <w:rPr>
                <w:rFonts w:ascii="Times New Roman" w:hAnsi="Times New Roman"/>
                <w:b/>
              </w:rPr>
            </w:pPr>
            <w:r w:rsidRPr="00FB687E">
              <w:rPr>
                <w:rFonts w:ascii="Times New Roman" w:hAnsi="Times New Roman"/>
                <w:b/>
              </w:rPr>
              <w:t>ПО ТЮМЕНСКОЙ ОБЛАСТИ, ХАНТЫ-МАНСИЙСКОМУ АВТОНОМНОМУ ОКРУГУ – ЮГРЕ И ЯМАЛО-НЕНЕЦКОМУ АВТОНОМНОМУ ОКРУГУ</w:t>
            </w:r>
          </w:p>
          <w:p w:rsidR="00FB687E" w:rsidRPr="00FB687E" w:rsidRDefault="00FB687E" w:rsidP="00EA4A3D">
            <w:pPr>
              <w:spacing w:line="264" w:lineRule="auto"/>
              <w:jc w:val="center"/>
              <w:rPr>
                <w:rFonts w:ascii="Times New Roman" w:hAnsi="Times New Roman"/>
                <w:b/>
              </w:rPr>
            </w:pPr>
            <w:r w:rsidRPr="00FB687E">
              <w:rPr>
                <w:rFonts w:ascii="Times New Roman" w:hAnsi="Times New Roman"/>
                <w:b/>
              </w:rPr>
              <w:t>(Управление Роскомнадзора</w:t>
            </w:r>
          </w:p>
          <w:p w:rsidR="00FB687E" w:rsidRPr="00FB687E" w:rsidRDefault="00FB687E" w:rsidP="00EA4A3D">
            <w:pPr>
              <w:jc w:val="center"/>
              <w:rPr>
                <w:rFonts w:ascii="Times New Roman" w:hAnsi="Times New Roman"/>
                <w:sz w:val="16"/>
                <w:szCs w:val="16"/>
              </w:rPr>
            </w:pPr>
            <w:r w:rsidRPr="00FB687E">
              <w:rPr>
                <w:rFonts w:ascii="Times New Roman" w:hAnsi="Times New Roman"/>
                <w:b/>
              </w:rPr>
              <w:t>по Тюменской области, Ханты-Мансийскому автономному округу  – Югре и Ямало-Ненецкому автономному округу)</w:t>
            </w:r>
          </w:p>
          <w:p w:rsidR="00FB687E" w:rsidRPr="00FB687E" w:rsidRDefault="00FB687E" w:rsidP="00EA4A3D">
            <w:pPr>
              <w:jc w:val="center"/>
              <w:rPr>
                <w:rFonts w:ascii="Times New Roman" w:hAnsi="Times New Roman"/>
                <w:sz w:val="16"/>
                <w:szCs w:val="16"/>
              </w:rPr>
            </w:pPr>
          </w:p>
          <w:p w:rsidR="00FB687E" w:rsidRPr="00FB687E" w:rsidRDefault="00FB687E" w:rsidP="00EA4A3D">
            <w:pPr>
              <w:jc w:val="center"/>
              <w:rPr>
                <w:rFonts w:ascii="Times New Roman" w:hAnsi="Times New Roman"/>
                <w:sz w:val="16"/>
                <w:szCs w:val="16"/>
              </w:rPr>
            </w:pPr>
            <w:r w:rsidRPr="00FB687E">
              <w:rPr>
                <w:rFonts w:ascii="Times New Roman" w:hAnsi="Times New Roman"/>
                <w:sz w:val="16"/>
                <w:szCs w:val="16"/>
              </w:rPr>
              <w:t>ул. Республики, д. 12, Тюмень, 625003</w:t>
            </w:r>
          </w:p>
          <w:p w:rsidR="00FB687E" w:rsidRPr="00FB687E" w:rsidRDefault="00FB687E" w:rsidP="00EA4A3D">
            <w:pPr>
              <w:jc w:val="center"/>
              <w:rPr>
                <w:rFonts w:ascii="Times New Roman" w:hAnsi="Times New Roman"/>
                <w:sz w:val="16"/>
                <w:szCs w:val="16"/>
              </w:rPr>
            </w:pPr>
            <w:r w:rsidRPr="00FB687E">
              <w:rPr>
                <w:rFonts w:ascii="Times New Roman" w:hAnsi="Times New Roman"/>
                <w:sz w:val="16"/>
                <w:szCs w:val="16"/>
              </w:rPr>
              <w:t>телефон:: (3452) 46 17 61; факс  (3452) 466046</w:t>
            </w:r>
          </w:p>
          <w:p w:rsidR="00FB687E" w:rsidRPr="00FB687E" w:rsidRDefault="00FB687E" w:rsidP="00EA4A3D">
            <w:pPr>
              <w:jc w:val="center"/>
              <w:rPr>
                <w:rFonts w:ascii="Times New Roman" w:hAnsi="Times New Roman"/>
                <w:sz w:val="16"/>
                <w:szCs w:val="16"/>
                <w:lang w:val="en-US"/>
              </w:rPr>
            </w:pPr>
            <w:r w:rsidRPr="00FB687E">
              <w:rPr>
                <w:rFonts w:ascii="Times New Roman" w:hAnsi="Times New Roman"/>
                <w:sz w:val="16"/>
                <w:szCs w:val="16"/>
                <w:lang w:val="en-US"/>
              </w:rPr>
              <w:t>E-mail: rsockanc72@rkn.gov.ru</w:t>
            </w:r>
          </w:p>
          <w:p w:rsidR="00FB687E" w:rsidRPr="00FB687E" w:rsidRDefault="00FB687E" w:rsidP="00EA4A3D">
            <w:pPr>
              <w:spacing w:line="288" w:lineRule="auto"/>
              <w:rPr>
                <w:rFonts w:ascii="Times New Roman" w:hAnsi="Times New Roman"/>
                <w:sz w:val="24"/>
              </w:rPr>
            </w:pPr>
            <w:r w:rsidRPr="00FB687E">
              <w:rPr>
                <w:rFonts w:ascii="Times New Roman" w:hAnsi="Times New Roman"/>
                <w:sz w:val="24"/>
              </w:rPr>
              <w:t>11.03.2016 № 4750-05/72</w:t>
            </w:r>
          </w:p>
          <w:p w:rsidR="00FB687E" w:rsidRPr="00FB687E" w:rsidRDefault="00FB687E" w:rsidP="00EA4A3D">
            <w:pPr>
              <w:spacing w:line="288" w:lineRule="auto"/>
              <w:rPr>
                <w:rFonts w:ascii="Times New Roman" w:hAnsi="Times New Roman"/>
                <w:sz w:val="24"/>
              </w:rPr>
            </w:pPr>
            <w:r w:rsidRPr="00FB687E">
              <w:rPr>
                <w:rFonts w:ascii="Times New Roman" w:hAnsi="Times New Roman"/>
                <w:sz w:val="24"/>
              </w:rPr>
              <w:t>На № 11-Исх-826  от 10.03.2016</w:t>
            </w:r>
          </w:p>
          <w:p w:rsidR="00FB687E" w:rsidRPr="00C40922" w:rsidRDefault="00FB687E" w:rsidP="00EA4A3D">
            <w:pPr>
              <w:spacing w:line="288" w:lineRule="auto"/>
              <w:rPr>
                <w:sz w:val="16"/>
                <w:szCs w:val="16"/>
              </w:rPr>
            </w:pPr>
            <w:r w:rsidRPr="00C40922">
              <w:rPr>
                <w:sz w:val="24"/>
              </w:rPr>
              <w:t>О направлении информации</w:t>
            </w:r>
          </w:p>
        </w:tc>
        <w:tc>
          <w:tcPr>
            <w:tcW w:w="4927" w:type="dxa"/>
          </w:tcPr>
          <w:p w:rsidR="00FB687E" w:rsidRPr="00C40922" w:rsidRDefault="00FB687E" w:rsidP="00EA4A3D">
            <w:pPr>
              <w:rPr>
                <w:szCs w:val="28"/>
              </w:rPr>
            </w:pPr>
          </w:p>
          <w:p w:rsidR="00FB687E" w:rsidRPr="00C40922" w:rsidRDefault="00FB687E" w:rsidP="00EA4A3D">
            <w:pPr>
              <w:rPr>
                <w:szCs w:val="28"/>
              </w:rPr>
            </w:pPr>
          </w:p>
          <w:p w:rsidR="00FB687E" w:rsidRPr="00C40922" w:rsidRDefault="00FB687E" w:rsidP="00EA4A3D">
            <w:pPr>
              <w:jc w:val="center"/>
              <w:rPr>
                <w:szCs w:val="28"/>
              </w:rPr>
            </w:pPr>
          </w:p>
          <w:p w:rsidR="00FB687E" w:rsidRPr="00FB687E" w:rsidRDefault="00FB687E" w:rsidP="00EA4A3D">
            <w:pPr>
              <w:jc w:val="center"/>
              <w:rPr>
                <w:rFonts w:ascii="Times New Roman" w:hAnsi="Times New Roman"/>
                <w:szCs w:val="28"/>
              </w:rPr>
            </w:pPr>
            <w:r w:rsidRPr="00FB687E">
              <w:rPr>
                <w:rFonts w:ascii="Times New Roman" w:hAnsi="Times New Roman"/>
                <w:szCs w:val="28"/>
              </w:rPr>
              <w:t>Заместителю директора</w:t>
            </w:r>
          </w:p>
          <w:p w:rsidR="00FB687E" w:rsidRPr="00FB687E" w:rsidRDefault="00FB687E" w:rsidP="00EA4A3D">
            <w:pPr>
              <w:jc w:val="center"/>
              <w:rPr>
                <w:rFonts w:ascii="Times New Roman" w:hAnsi="Times New Roman"/>
                <w:szCs w:val="28"/>
              </w:rPr>
            </w:pPr>
            <w:r w:rsidRPr="00FB687E">
              <w:rPr>
                <w:rFonts w:ascii="Times New Roman" w:hAnsi="Times New Roman"/>
                <w:szCs w:val="28"/>
              </w:rPr>
              <w:t>Департамента общественных и внешних связей ХМАО – Югры - начальнику Управления по обеспечению информационной</w:t>
            </w:r>
          </w:p>
          <w:p w:rsidR="00FB687E" w:rsidRPr="00FB687E" w:rsidRDefault="00FB687E" w:rsidP="00EA4A3D">
            <w:pPr>
              <w:jc w:val="center"/>
              <w:rPr>
                <w:rFonts w:ascii="Times New Roman" w:hAnsi="Times New Roman"/>
                <w:szCs w:val="28"/>
              </w:rPr>
            </w:pPr>
            <w:r w:rsidRPr="00FB687E">
              <w:rPr>
                <w:rFonts w:ascii="Times New Roman" w:hAnsi="Times New Roman"/>
                <w:szCs w:val="28"/>
              </w:rPr>
              <w:t>открытости Правительства Югры</w:t>
            </w:r>
          </w:p>
          <w:p w:rsidR="00FB687E" w:rsidRPr="00FB687E" w:rsidRDefault="00FB687E" w:rsidP="00EA4A3D">
            <w:pPr>
              <w:spacing w:line="360" w:lineRule="auto"/>
              <w:jc w:val="center"/>
              <w:rPr>
                <w:rFonts w:ascii="Times New Roman" w:hAnsi="Times New Roman"/>
                <w:szCs w:val="28"/>
              </w:rPr>
            </w:pPr>
          </w:p>
          <w:p w:rsidR="00FB687E" w:rsidRPr="00FB687E" w:rsidRDefault="00FB687E" w:rsidP="00EA4A3D">
            <w:pPr>
              <w:jc w:val="center"/>
              <w:rPr>
                <w:rFonts w:ascii="Times New Roman" w:hAnsi="Times New Roman"/>
                <w:bCs/>
                <w:szCs w:val="28"/>
              </w:rPr>
            </w:pPr>
            <w:r w:rsidRPr="00FB687E">
              <w:rPr>
                <w:rFonts w:ascii="Times New Roman" w:hAnsi="Times New Roman"/>
                <w:bCs/>
                <w:szCs w:val="28"/>
              </w:rPr>
              <w:t>В.В. Царевой</w:t>
            </w:r>
          </w:p>
          <w:p w:rsidR="00FB687E" w:rsidRPr="00FB687E" w:rsidRDefault="00FB687E" w:rsidP="00EA4A3D">
            <w:pPr>
              <w:spacing w:line="360" w:lineRule="auto"/>
              <w:jc w:val="center"/>
              <w:rPr>
                <w:rFonts w:ascii="Times New Roman" w:hAnsi="Times New Roman"/>
                <w:szCs w:val="28"/>
              </w:rPr>
            </w:pPr>
          </w:p>
          <w:p w:rsidR="00FB687E" w:rsidRPr="00C40922" w:rsidRDefault="00FB687E" w:rsidP="00EA4A3D">
            <w:pPr>
              <w:jc w:val="center"/>
              <w:rPr>
                <w:szCs w:val="28"/>
              </w:rPr>
            </w:pPr>
            <w:r w:rsidRPr="00FB687E">
              <w:rPr>
                <w:rFonts w:ascii="Times New Roman" w:hAnsi="Times New Roman"/>
                <w:szCs w:val="28"/>
                <w:lang w:val="en-US"/>
              </w:rPr>
              <w:t>SemkoLA</w:t>
            </w:r>
            <w:r w:rsidRPr="00FB687E">
              <w:rPr>
                <w:rFonts w:ascii="Times New Roman" w:hAnsi="Times New Roman"/>
                <w:szCs w:val="28"/>
              </w:rPr>
              <w:t>@</w:t>
            </w:r>
            <w:r w:rsidRPr="00FB687E">
              <w:rPr>
                <w:rFonts w:ascii="Times New Roman" w:hAnsi="Times New Roman"/>
                <w:szCs w:val="28"/>
                <w:lang w:val="en-US"/>
              </w:rPr>
              <w:t>admhmao</w:t>
            </w:r>
            <w:r w:rsidRPr="00FB687E">
              <w:rPr>
                <w:rFonts w:ascii="Times New Roman" w:hAnsi="Times New Roman"/>
                <w:szCs w:val="28"/>
              </w:rPr>
              <w:t>.</w:t>
            </w:r>
            <w:r w:rsidRPr="00FB687E">
              <w:rPr>
                <w:rFonts w:ascii="Times New Roman" w:hAnsi="Times New Roman"/>
                <w:szCs w:val="28"/>
                <w:lang w:val="en-US"/>
              </w:rPr>
              <w:t>ru</w:t>
            </w:r>
          </w:p>
        </w:tc>
      </w:tr>
    </w:tbl>
    <w:p w:rsidR="00FB687E" w:rsidRPr="00FB687E" w:rsidRDefault="00FB687E" w:rsidP="00FB687E">
      <w:pPr>
        <w:jc w:val="center"/>
        <w:rPr>
          <w:rFonts w:ascii="Times New Roman" w:hAnsi="Times New Roman"/>
          <w:sz w:val="27"/>
          <w:szCs w:val="27"/>
        </w:rPr>
      </w:pPr>
      <w:r w:rsidRPr="00FB687E">
        <w:rPr>
          <w:rFonts w:ascii="Times New Roman" w:hAnsi="Times New Roman"/>
          <w:sz w:val="27"/>
          <w:szCs w:val="27"/>
        </w:rPr>
        <w:t>Уважаемая Вера Викторовна!</w:t>
      </w:r>
    </w:p>
    <w:p w:rsidR="00FB687E" w:rsidRPr="00FB687E" w:rsidRDefault="00FB687E" w:rsidP="00FB687E">
      <w:pPr>
        <w:rPr>
          <w:rFonts w:ascii="Times New Roman" w:hAnsi="Times New Roman"/>
          <w:sz w:val="27"/>
          <w:szCs w:val="27"/>
        </w:rPr>
      </w:pPr>
    </w:p>
    <w:p w:rsidR="00FB687E" w:rsidRPr="00FB687E" w:rsidRDefault="00FB687E" w:rsidP="00FB687E">
      <w:pPr>
        <w:rPr>
          <w:rFonts w:ascii="Times New Roman" w:hAnsi="Times New Roman"/>
          <w:sz w:val="27"/>
          <w:szCs w:val="27"/>
        </w:rPr>
      </w:pPr>
      <w:r w:rsidRPr="00FB687E">
        <w:rPr>
          <w:rFonts w:ascii="Times New Roman" w:hAnsi="Times New Roman"/>
          <w:sz w:val="27"/>
          <w:szCs w:val="27"/>
        </w:rPr>
        <w:t xml:space="preserve">Управление Роскомнадзора по Тюменской области, Ханты-Мансийскому автономному округу - Югре и Ямало-Ненецкому автономному округу в ответ на Ваш запрос прокомментировать действия телекомпании </w:t>
      </w:r>
      <w:r w:rsidRPr="00FB687E">
        <w:rPr>
          <w:rFonts w:ascii="Times New Roman" w:hAnsi="Times New Roman"/>
          <w:sz w:val="27"/>
          <w:szCs w:val="27"/>
          <w:lang w:val="en-US"/>
        </w:rPr>
        <w:t>N</w:t>
      </w:r>
      <w:r w:rsidRPr="00FB687E">
        <w:rPr>
          <w:rFonts w:ascii="Times New Roman" w:hAnsi="Times New Roman"/>
          <w:sz w:val="27"/>
          <w:szCs w:val="27"/>
        </w:rPr>
        <w:t>1 сообщает следующее.</w:t>
      </w:r>
    </w:p>
    <w:p w:rsidR="00FB687E" w:rsidRPr="00FB687E" w:rsidRDefault="00FB687E" w:rsidP="00FB687E">
      <w:pPr>
        <w:rPr>
          <w:rFonts w:ascii="Times New Roman" w:hAnsi="Times New Roman"/>
          <w:sz w:val="27"/>
          <w:szCs w:val="27"/>
        </w:rPr>
      </w:pPr>
      <w:r w:rsidRPr="00FB687E">
        <w:rPr>
          <w:rFonts w:ascii="Times New Roman" w:hAnsi="Times New Roman"/>
          <w:sz w:val="27"/>
          <w:szCs w:val="27"/>
        </w:rPr>
        <w:t>Указанный в обращении «Поздравительный клип к 23 февраля» размещён сотрудницами редакции в социальный сети «Вконтакте» и на «</w:t>
      </w:r>
      <w:r w:rsidRPr="00FB687E">
        <w:rPr>
          <w:rFonts w:ascii="Times New Roman" w:hAnsi="Times New Roman"/>
          <w:sz w:val="27"/>
          <w:szCs w:val="27"/>
          <w:lang w:val="en-US"/>
        </w:rPr>
        <w:t>Youtub</w:t>
      </w:r>
      <w:r w:rsidRPr="00FB687E">
        <w:rPr>
          <w:rFonts w:ascii="Times New Roman" w:hAnsi="Times New Roman"/>
          <w:sz w:val="27"/>
          <w:szCs w:val="27"/>
        </w:rPr>
        <w:t xml:space="preserve">» как поздравление коллег с праздником. Песня группы «Ленинград» под названием «Экспонат», на которую сделан клип, действительно содержит нецензурную лексику. </w:t>
      </w:r>
      <w:bookmarkStart w:id="1" w:name="sub_401"/>
      <w:r w:rsidRPr="00FB687E">
        <w:rPr>
          <w:rFonts w:ascii="Times New Roman" w:hAnsi="Times New Roman"/>
          <w:sz w:val="27"/>
          <w:szCs w:val="27"/>
        </w:rPr>
        <w:t>В соответствии с требованиями ст. 4 Закона РФ</w:t>
      </w:r>
      <w:r w:rsidRPr="00FB687E">
        <w:rPr>
          <w:rFonts w:ascii="Times New Roman" w:hAnsi="Times New Roman"/>
          <w:color w:val="26282F"/>
          <w:sz w:val="27"/>
          <w:szCs w:val="27"/>
        </w:rPr>
        <w:t xml:space="preserve"> от 27 декабря 1991 г. N 2124-I</w:t>
      </w:r>
      <w:r w:rsidRPr="00FB687E">
        <w:rPr>
          <w:rFonts w:ascii="Times New Roman" w:hAnsi="Times New Roman"/>
          <w:sz w:val="27"/>
          <w:szCs w:val="27"/>
        </w:rPr>
        <w:t xml:space="preserve"> «О средствах массовой информации» не допускается использование средств массовой для распространения материалов, содержащих нецензурную брань. Однако </w:t>
      </w:r>
      <w:r w:rsidRPr="00FB687E">
        <w:rPr>
          <w:rFonts w:ascii="Times New Roman" w:hAnsi="Times New Roman"/>
          <w:sz w:val="27"/>
          <w:szCs w:val="27"/>
          <w:highlight w:val="yellow"/>
        </w:rPr>
        <w:t>социальная сеть «Вконтакте» и «</w:t>
      </w:r>
      <w:r w:rsidRPr="00FB687E">
        <w:rPr>
          <w:rFonts w:ascii="Times New Roman" w:hAnsi="Times New Roman"/>
          <w:sz w:val="27"/>
          <w:szCs w:val="27"/>
          <w:highlight w:val="yellow"/>
          <w:lang w:val="en-US"/>
        </w:rPr>
        <w:t>Youtub</w:t>
      </w:r>
      <w:r w:rsidRPr="00FB687E">
        <w:rPr>
          <w:rFonts w:ascii="Times New Roman" w:hAnsi="Times New Roman"/>
          <w:sz w:val="27"/>
          <w:szCs w:val="27"/>
          <w:highlight w:val="yellow"/>
        </w:rPr>
        <w:t>» не зарегистрированы в качестве средства массовой информации, и на них не распространяются нормы законодательства Российской Федерации о средствах массовой информации.</w:t>
      </w:r>
      <w:r w:rsidRPr="00FB687E">
        <w:rPr>
          <w:rFonts w:ascii="Times New Roman" w:hAnsi="Times New Roman"/>
          <w:sz w:val="27"/>
          <w:szCs w:val="27"/>
        </w:rPr>
        <w:t xml:space="preserve"> Если у Вас имеются доказательства распространения нецензурной брани в средстве массовой информации, Вы можете направить материалы в Роскомнадзор.</w:t>
      </w:r>
    </w:p>
    <w:p w:rsidR="00FB687E" w:rsidRPr="00FB687E" w:rsidRDefault="00FB687E" w:rsidP="00FB687E">
      <w:pPr>
        <w:tabs>
          <w:tab w:val="left" w:pos="6480"/>
        </w:tabs>
        <w:rPr>
          <w:rFonts w:ascii="Times New Roman" w:hAnsi="Times New Roman"/>
          <w:sz w:val="27"/>
          <w:szCs w:val="27"/>
        </w:rPr>
      </w:pPr>
      <w:r w:rsidRPr="00FB687E">
        <w:rPr>
          <w:rFonts w:ascii="Times New Roman" w:hAnsi="Times New Roman"/>
          <w:sz w:val="27"/>
          <w:szCs w:val="27"/>
        </w:rPr>
        <w:t xml:space="preserve">В соответствии с требованиями Федерального закона от 29.12.2010 № 436-ФЗ «О защите детей от информации, причиняющий вред их здоровью и развитию», информация, содержащая нецензурную брань, отнесена к информации, запрещенной для распространения среди детей. </w:t>
      </w:r>
      <w:r w:rsidRPr="00FB687E">
        <w:rPr>
          <w:rFonts w:ascii="Times New Roman" w:hAnsi="Times New Roman"/>
          <w:sz w:val="27"/>
          <w:szCs w:val="27"/>
          <w:highlight w:val="yellow"/>
        </w:rPr>
        <w:t>Формально создатели клипа исполнили требование законодательства, разместив предупреждающий знак 18+ и сообщение, что в клипе содержится нецензурная лексика.</w:t>
      </w:r>
    </w:p>
    <w:p w:rsidR="00FB687E" w:rsidRPr="00FB687E" w:rsidRDefault="00FB687E" w:rsidP="00FB687E">
      <w:pPr>
        <w:tabs>
          <w:tab w:val="left" w:pos="6480"/>
        </w:tabs>
        <w:rPr>
          <w:rFonts w:ascii="Times New Roman" w:hAnsi="Times New Roman"/>
          <w:sz w:val="27"/>
          <w:szCs w:val="27"/>
        </w:rPr>
      </w:pPr>
      <w:r w:rsidRPr="00FB687E">
        <w:rPr>
          <w:rFonts w:ascii="Times New Roman" w:hAnsi="Times New Roman"/>
          <w:sz w:val="27"/>
          <w:szCs w:val="27"/>
        </w:rPr>
        <w:t xml:space="preserve"> Отмечаем также, что согласно пункту 4 статьи 29 Конституции Российской Федерации для граждан Российской Федерации гарантируется свобода поиска, получения, передачи, производства и распространения информации любым законным способом.</w:t>
      </w:r>
    </w:p>
    <w:p w:rsidR="00FB687E" w:rsidRPr="00FB687E" w:rsidRDefault="00FB687E" w:rsidP="00FB687E">
      <w:pPr>
        <w:rPr>
          <w:rFonts w:ascii="Times New Roman" w:hAnsi="Times New Roman"/>
          <w:color w:val="000000"/>
          <w:sz w:val="27"/>
          <w:szCs w:val="27"/>
        </w:rPr>
      </w:pPr>
      <w:r w:rsidRPr="00FB687E">
        <w:rPr>
          <w:rFonts w:ascii="Times New Roman" w:hAnsi="Times New Roman"/>
          <w:color w:val="000000"/>
          <w:sz w:val="27"/>
          <w:szCs w:val="27"/>
          <w:highlight w:val="yellow"/>
        </w:rPr>
        <w:t>Дополнительно разъясняем, что в соответствии с Конституцией Российской Федерации забота о детях и их воспитании является правом и обязанностью родителей. Осуществление контроля над посещением детьми подобных сетевых ресурсов является, в первую очередь, долгом родителей.</w:t>
      </w:r>
    </w:p>
    <w:p w:rsidR="00FB687E" w:rsidRPr="00FB687E" w:rsidRDefault="00FB687E" w:rsidP="00FB687E">
      <w:pPr>
        <w:rPr>
          <w:rFonts w:ascii="Times New Roman" w:hAnsi="Times New Roman"/>
          <w:color w:val="000000"/>
          <w:sz w:val="27"/>
          <w:szCs w:val="27"/>
        </w:rPr>
      </w:pPr>
      <w:r w:rsidRPr="00FB687E">
        <w:rPr>
          <w:rFonts w:ascii="Times New Roman" w:hAnsi="Times New Roman"/>
          <w:color w:val="000000"/>
          <w:sz w:val="27"/>
          <w:szCs w:val="27"/>
        </w:rPr>
        <w:t>В связи с этим необходимо отметить, что для достижения целей родительского контроля детей в сети «Интернет» в настоящее время существует множество программных продуктов, которые состоят из ряда функций, позволяющих осуществлять фильтрацию просматриваемых страниц.</w:t>
      </w:r>
    </w:p>
    <w:p w:rsidR="00FB687E" w:rsidRPr="00FB687E" w:rsidRDefault="00FB687E" w:rsidP="00FB687E">
      <w:pPr>
        <w:rPr>
          <w:rFonts w:ascii="Times New Roman" w:hAnsi="Times New Roman"/>
          <w:color w:val="000000"/>
          <w:sz w:val="27"/>
          <w:szCs w:val="27"/>
        </w:rPr>
      </w:pPr>
      <w:r w:rsidRPr="00FB687E">
        <w:rPr>
          <w:rFonts w:ascii="Times New Roman" w:hAnsi="Times New Roman"/>
          <w:color w:val="000000"/>
          <w:sz w:val="27"/>
          <w:szCs w:val="27"/>
        </w:rPr>
        <w:t>При осуществлении выхода в сеть «Интернет» через домашний компьютер к мерам защиты детей можно отнести применение программного обеспечения, реализующего функции «родительского контроля», и позволяющее пользователям по собственному усмотрению ограничивать доступ к информации, запрещенной для распространения среди детей.</w:t>
      </w:r>
    </w:p>
    <w:p w:rsidR="00FB687E" w:rsidRPr="00FB687E" w:rsidRDefault="00FB687E" w:rsidP="00FB687E">
      <w:pPr>
        <w:rPr>
          <w:rFonts w:ascii="Times New Roman" w:hAnsi="Times New Roman"/>
          <w:color w:val="000000"/>
          <w:sz w:val="27"/>
          <w:szCs w:val="27"/>
        </w:rPr>
      </w:pPr>
      <w:r w:rsidRPr="00FB687E">
        <w:rPr>
          <w:rFonts w:ascii="Times New Roman" w:hAnsi="Times New Roman"/>
          <w:color w:val="000000"/>
          <w:sz w:val="27"/>
          <w:szCs w:val="27"/>
        </w:rPr>
        <w:t>Для обеспечения родительского контроля за пребыванием детей в сети «Интернет», можно использовать программные продукты, позволяющие осуществлять фильтрацию просматриваемых страниц.</w:t>
      </w:r>
    </w:p>
    <w:p w:rsidR="00FB687E" w:rsidRPr="00FB687E" w:rsidRDefault="00FB687E" w:rsidP="00FB687E">
      <w:pPr>
        <w:ind w:firstLine="708"/>
        <w:rPr>
          <w:rFonts w:ascii="Times New Roman" w:hAnsi="Times New Roman"/>
          <w:sz w:val="27"/>
          <w:szCs w:val="27"/>
        </w:rPr>
      </w:pPr>
      <w:r w:rsidRPr="00FB687E">
        <w:rPr>
          <w:rFonts w:ascii="Times New Roman" w:hAnsi="Times New Roman"/>
          <w:sz w:val="27"/>
          <w:szCs w:val="27"/>
        </w:rPr>
        <w:lastRenderedPageBreak/>
        <w:t>Для сведения сообщаем, что в целях помощи родителям в вопросах безопасного пользования Интернетом создано множество сервисов, в том числе общественной организацией  «Лига безопасного Интернета». На станице сайта организации (</w:t>
      </w:r>
      <w:hyperlink r:id="rId14" w:history="1">
        <w:r w:rsidRPr="00FB687E">
          <w:rPr>
            <w:rFonts w:ascii="Times New Roman" w:hAnsi="Times New Roman"/>
            <w:sz w:val="27"/>
            <w:szCs w:val="27"/>
          </w:rPr>
          <w:t>http://www.ligainternet.ru/encyclopedia-of-security/parents-and-teachers/parents-and-teachers-detail.php?ID=639</w:t>
        </w:r>
      </w:hyperlink>
      <w:r w:rsidRPr="00FB687E">
        <w:rPr>
          <w:rFonts w:ascii="Times New Roman" w:hAnsi="Times New Roman"/>
          <w:sz w:val="27"/>
          <w:szCs w:val="27"/>
        </w:rPr>
        <w:t>) размещена информация о способах защиты детей от нежелательного контента.</w:t>
      </w:r>
    </w:p>
    <w:p w:rsidR="00FB687E" w:rsidRPr="00FB687E" w:rsidRDefault="00FB687E" w:rsidP="00FB687E">
      <w:pPr>
        <w:spacing w:line="322" w:lineRule="exact"/>
        <w:ind w:left="20" w:right="20" w:firstLine="560"/>
        <w:rPr>
          <w:rFonts w:ascii="Times New Roman" w:eastAsia="Arial Unicode MS" w:hAnsi="Times New Roman"/>
          <w:sz w:val="27"/>
          <w:szCs w:val="27"/>
        </w:rPr>
      </w:pPr>
      <w:r w:rsidRPr="00FB687E">
        <w:rPr>
          <w:rFonts w:ascii="Times New Roman" w:eastAsia="Arial Unicode MS" w:hAnsi="Times New Roman"/>
          <w:sz w:val="27"/>
          <w:szCs w:val="27"/>
          <w:highlight w:val="yellow"/>
        </w:rPr>
        <w:t>Поднятые вопросы морально-правовых действий сотрудниц телекомпании не регулируются законодательством о средствах массовой информации и выходят за рамки компетенции Роскомнадзора.</w:t>
      </w:r>
    </w:p>
    <w:p w:rsidR="00FB687E" w:rsidRPr="00FB687E" w:rsidRDefault="00FB687E" w:rsidP="00FB687E">
      <w:pPr>
        <w:rPr>
          <w:rFonts w:ascii="Times New Roman" w:hAnsi="Times New Roman"/>
          <w:sz w:val="27"/>
          <w:szCs w:val="27"/>
        </w:rPr>
      </w:pPr>
    </w:p>
    <w:bookmarkEnd w:id="1"/>
    <w:p w:rsidR="00FB687E" w:rsidRPr="00FB687E" w:rsidRDefault="00FB687E" w:rsidP="00FB687E">
      <w:pPr>
        <w:rPr>
          <w:rFonts w:ascii="Times New Roman" w:hAnsi="Times New Roman"/>
          <w:sz w:val="27"/>
          <w:szCs w:val="27"/>
        </w:rPr>
      </w:pPr>
    </w:p>
    <w:p w:rsidR="00FB687E" w:rsidRPr="00FB687E" w:rsidRDefault="00FB687E" w:rsidP="00FB687E">
      <w:pPr>
        <w:rPr>
          <w:rFonts w:ascii="Times New Roman" w:hAnsi="Times New Roman"/>
          <w:sz w:val="27"/>
          <w:szCs w:val="27"/>
        </w:rPr>
      </w:pPr>
    </w:p>
    <w:p w:rsidR="00FB687E" w:rsidRPr="00FB687E" w:rsidRDefault="00FB687E" w:rsidP="00FB687E">
      <w:pPr>
        <w:rPr>
          <w:rFonts w:ascii="Times New Roman" w:hAnsi="Times New Roman"/>
          <w:sz w:val="27"/>
          <w:szCs w:val="27"/>
        </w:rPr>
      </w:pPr>
      <w:r w:rsidRPr="00FB687E">
        <w:rPr>
          <w:rFonts w:ascii="Times New Roman" w:hAnsi="Times New Roman"/>
          <w:sz w:val="27"/>
          <w:szCs w:val="27"/>
        </w:rPr>
        <w:t xml:space="preserve">С уважением, </w:t>
      </w:r>
    </w:p>
    <w:p w:rsidR="00FB687E" w:rsidRPr="00FB687E" w:rsidRDefault="00FB687E" w:rsidP="00FB687E">
      <w:pPr>
        <w:rPr>
          <w:rFonts w:ascii="Times New Roman" w:hAnsi="Times New Roman"/>
          <w:sz w:val="27"/>
          <w:szCs w:val="27"/>
        </w:rPr>
      </w:pPr>
    </w:p>
    <w:tbl>
      <w:tblPr>
        <w:tblW w:w="0" w:type="auto"/>
        <w:tblLook w:val="04A0"/>
      </w:tblPr>
      <w:tblGrid>
        <w:gridCol w:w="3170"/>
        <w:gridCol w:w="3262"/>
        <w:gridCol w:w="3139"/>
      </w:tblGrid>
      <w:tr w:rsidR="00FB687E" w:rsidRPr="00FB687E" w:rsidTr="00EA4A3D">
        <w:trPr>
          <w:cantSplit/>
          <w:trHeight w:val="1531"/>
        </w:trPr>
        <w:tc>
          <w:tcPr>
            <w:tcW w:w="3284" w:type="dxa"/>
          </w:tcPr>
          <w:p w:rsidR="00FB687E" w:rsidRPr="00FB687E" w:rsidRDefault="00FB687E" w:rsidP="00EA4A3D">
            <w:pPr>
              <w:pStyle w:val="a9"/>
              <w:rPr>
                <w:rFonts w:ascii="Times New Roman" w:hAnsi="Times New Roman"/>
                <w:sz w:val="27"/>
                <w:szCs w:val="27"/>
                <w:lang w:val="en-US"/>
              </w:rPr>
            </w:pPr>
            <w:r w:rsidRPr="00FB687E">
              <w:rPr>
                <w:rFonts w:ascii="Times New Roman" w:hAnsi="Times New Roman"/>
                <w:sz w:val="27"/>
                <w:szCs w:val="27"/>
                <w:lang w:val="en-US"/>
              </w:rPr>
              <w:t>Руководитель</w:t>
            </w:r>
          </w:p>
        </w:tc>
        <w:tc>
          <w:tcPr>
            <w:tcW w:w="3284" w:type="dxa"/>
            <w:vAlign w:val="center"/>
          </w:tcPr>
          <w:tbl>
            <w:tblPr>
              <w:tblW w:w="0" w:type="auto"/>
              <w:jc w:val="center"/>
              <w:tblBorders>
                <w:top w:val="single" w:sz="18" w:space="0" w:color="auto"/>
                <w:left w:val="single" w:sz="18" w:space="0" w:color="auto"/>
                <w:bottom w:val="single" w:sz="18" w:space="0" w:color="auto"/>
                <w:right w:val="single" w:sz="18" w:space="0" w:color="auto"/>
              </w:tblBorders>
              <w:tblLook w:val="04A0"/>
            </w:tblPr>
            <w:tblGrid>
              <w:gridCol w:w="1026"/>
              <w:gridCol w:w="1974"/>
            </w:tblGrid>
            <w:tr w:rsidR="00FB687E" w:rsidRPr="00FB687E" w:rsidTr="00EA4A3D">
              <w:trPr>
                <w:cantSplit/>
                <w:trHeight w:val="384"/>
                <w:jc w:val="center"/>
              </w:trPr>
              <w:tc>
                <w:tcPr>
                  <w:tcW w:w="988" w:type="dxa"/>
                  <w:tcBorders>
                    <w:bottom w:val="nil"/>
                  </w:tcBorders>
                </w:tcPr>
                <w:p w:rsidR="00FB687E" w:rsidRPr="00FB687E" w:rsidRDefault="00FB687E" w:rsidP="00EA4A3D">
                  <w:pPr>
                    <w:keepNext/>
                    <w:keepLines/>
                    <w:rPr>
                      <w:rFonts w:ascii="Times New Roman" w:hAnsi="Times New Roman"/>
                      <w:sz w:val="18"/>
                      <w:szCs w:val="18"/>
                    </w:rPr>
                  </w:pPr>
                  <w:r w:rsidRPr="00FB687E">
                    <w:rPr>
                      <w:rFonts w:ascii="Times New Roman" w:hAnsi="Times New Roman"/>
                      <w:b/>
                      <w:noProof/>
                      <w:sz w:val="18"/>
                      <w:szCs w:val="18"/>
                      <w:lang w:eastAsia="ru-RU"/>
                    </w:rPr>
                    <w:drawing>
                      <wp:inline distT="0" distB="0" distL="0" distR="0">
                        <wp:extent cx="485775" cy="333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srcRect/>
                                <a:stretch>
                                  <a:fillRect/>
                                </a:stretch>
                              </pic:blipFill>
                              <pic:spPr bwMode="auto">
                                <a:xfrm>
                                  <a:off x="0" y="0"/>
                                  <a:ext cx="485775" cy="333375"/>
                                </a:xfrm>
                                <a:prstGeom prst="rect">
                                  <a:avLst/>
                                </a:prstGeom>
                                <a:noFill/>
                                <a:ln w="9525">
                                  <a:noFill/>
                                  <a:miter lim="800000"/>
                                  <a:headEnd/>
                                  <a:tailEnd/>
                                </a:ln>
                              </pic:spPr>
                            </pic:pic>
                          </a:graphicData>
                        </a:graphic>
                      </wp:inline>
                    </w:drawing>
                  </w:r>
                </w:p>
              </w:tc>
              <w:tc>
                <w:tcPr>
                  <w:tcW w:w="2097" w:type="dxa"/>
                  <w:tcBorders>
                    <w:bottom w:val="nil"/>
                  </w:tcBorders>
                  <w:vAlign w:val="center"/>
                </w:tcPr>
                <w:p w:rsidR="00FB687E" w:rsidRPr="00FB687E" w:rsidRDefault="00FB687E" w:rsidP="00FB687E">
                  <w:pPr>
                    <w:keepNext/>
                    <w:keepLines/>
                    <w:ind w:firstLine="0"/>
                    <w:jc w:val="left"/>
                    <w:rPr>
                      <w:rFonts w:ascii="Times New Roman" w:hAnsi="Times New Roman"/>
                      <w:sz w:val="18"/>
                      <w:szCs w:val="18"/>
                    </w:rPr>
                  </w:pPr>
                  <w:r w:rsidRPr="00FB687E">
                    <w:rPr>
                      <w:rFonts w:ascii="Times New Roman" w:hAnsi="Times New Roman"/>
                      <w:b/>
                      <w:sz w:val="18"/>
                      <w:szCs w:val="18"/>
                    </w:rPr>
                    <w:t>Документ подписан электронной подписью в системе электронного документооборота Роскомнадзора</w:t>
                  </w:r>
                </w:p>
              </w:tc>
            </w:tr>
            <w:tr w:rsidR="00FB687E" w:rsidRPr="00FB687E" w:rsidTr="00EA4A3D">
              <w:trPr>
                <w:cantSplit/>
                <w:trHeight w:val="284"/>
                <w:jc w:val="center"/>
              </w:trPr>
              <w:tc>
                <w:tcPr>
                  <w:tcW w:w="3085" w:type="dxa"/>
                  <w:gridSpan w:val="2"/>
                  <w:tcBorders>
                    <w:top w:val="nil"/>
                    <w:bottom w:val="nil"/>
                  </w:tcBorders>
                  <w:shd w:val="pct70" w:color="auto" w:fill="auto"/>
                  <w:vAlign w:val="center"/>
                </w:tcPr>
                <w:p w:rsidR="00FB687E" w:rsidRPr="00FB687E" w:rsidRDefault="00FB687E" w:rsidP="00EA4A3D">
                  <w:pPr>
                    <w:keepNext/>
                    <w:keepLines/>
                    <w:jc w:val="center"/>
                    <w:rPr>
                      <w:rFonts w:ascii="Times New Roman" w:hAnsi="Times New Roman"/>
                      <w:sz w:val="18"/>
                      <w:szCs w:val="18"/>
                    </w:rPr>
                  </w:pPr>
                  <w:r w:rsidRPr="00FB687E">
                    <w:rPr>
                      <w:rFonts w:ascii="Times New Roman" w:hAnsi="Times New Roman"/>
                      <w:color w:val="FFFFFF"/>
                      <w:sz w:val="18"/>
                      <w:szCs w:val="18"/>
                    </w:rPr>
                    <w:t>СВЕДЕНИЯ О СЕРТИФИКАТЕ ЭП</w:t>
                  </w:r>
                </w:p>
              </w:tc>
            </w:tr>
            <w:tr w:rsidR="00FB687E" w:rsidRPr="00FB687E" w:rsidTr="00EA4A3D">
              <w:trPr>
                <w:cantSplit/>
                <w:jc w:val="center"/>
              </w:trPr>
              <w:tc>
                <w:tcPr>
                  <w:tcW w:w="988" w:type="dxa"/>
                  <w:tcBorders>
                    <w:top w:val="nil"/>
                  </w:tcBorders>
                </w:tcPr>
                <w:p w:rsidR="00FB687E" w:rsidRPr="00FB687E" w:rsidRDefault="00FB687E" w:rsidP="00FB687E">
                  <w:pPr>
                    <w:keepNext/>
                    <w:keepLines/>
                    <w:ind w:firstLine="0"/>
                    <w:rPr>
                      <w:rFonts w:ascii="Times New Roman" w:hAnsi="Times New Roman"/>
                      <w:sz w:val="18"/>
                      <w:szCs w:val="18"/>
                    </w:rPr>
                  </w:pPr>
                  <w:r w:rsidRPr="00FB687E">
                    <w:rPr>
                      <w:rFonts w:ascii="Times New Roman" w:hAnsi="Times New Roman"/>
                      <w:sz w:val="18"/>
                      <w:szCs w:val="18"/>
                    </w:rPr>
                    <w:t>Кому выдан:</w:t>
                  </w:r>
                </w:p>
              </w:tc>
              <w:tc>
                <w:tcPr>
                  <w:tcW w:w="2097" w:type="dxa"/>
                  <w:tcBorders>
                    <w:top w:val="nil"/>
                  </w:tcBorders>
                </w:tcPr>
                <w:p w:rsidR="00FB687E" w:rsidRPr="00FB687E" w:rsidRDefault="00FB687E" w:rsidP="00EA4A3D">
                  <w:pPr>
                    <w:keepNext/>
                    <w:keepLines/>
                    <w:rPr>
                      <w:rFonts w:ascii="Times New Roman" w:hAnsi="Times New Roman"/>
                      <w:sz w:val="18"/>
                      <w:szCs w:val="18"/>
                    </w:rPr>
                  </w:pPr>
                  <w:r w:rsidRPr="00FB687E">
                    <w:rPr>
                      <w:rFonts w:ascii="Times New Roman" w:hAnsi="Times New Roman"/>
                      <w:b/>
                      <w:sz w:val="18"/>
                      <w:szCs w:val="18"/>
                    </w:rPr>
                    <w:t>Шевченко Оксана Дмитриевна</w:t>
                  </w:r>
                </w:p>
              </w:tc>
            </w:tr>
            <w:tr w:rsidR="00FB687E" w:rsidRPr="00FB687E" w:rsidTr="00EA4A3D">
              <w:trPr>
                <w:cantSplit/>
                <w:jc w:val="center"/>
              </w:trPr>
              <w:tc>
                <w:tcPr>
                  <w:tcW w:w="988" w:type="dxa"/>
                </w:tcPr>
                <w:p w:rsidR="00FB687E" w:rsidRPr="00FB687E" w:rsidRDefault="00FB687E" w:rsidP="00FB687E">
                  <w:pPr>
                    <w:keepNext/>
                    <w:keepLines/>
                    <w:ind w:firstLine="0"/>
                    <w:rPr>
                      <w:rFonts w:ascii="Times New Roman" w:hAnsi="Times New Roman"/>
                      <w:sz w:val="18"/>
                      <w:szCs w:val="18"/>
                    </w:rPr>
                  </w:pPr>
                  <w:r w:rsidRPr="00FB687E">
                    <w:rPr>
                      <w:rFonts w:ascii="Times New Roman" w:hAnsi="Times New Roman"/>
                      <w:sz w:val="18"/>
                      <w:szCs w:val="18"/>
                    </w:rPr>
                    <w:t>Серийный</w:t>
                  </w:r>
                  <w:r>
                    <w:rPr>
                      <w:rFonts w:ascii="Times New Roman" w:hAnsi="Times New Roman"/>
                      <w:sz w:val="18"/>
                      <w:szCs w:val="18"/>
                    </w:rPr>
                    <w:t xml:space="preserve"> </w:t>
                  </w:r>
                  <w:r w:rsidRPr="00FB687E">
                    <w:rPr>
                      <w:rFonts w:ascii="Times New Roman" w:hAnsi="Times New Roman"/>
                      <w:sz w:val="18"/>
                      <w:szCs w:val="18"/>
                    </w:rPr>
                    <w:t>№:</w:t>
                  </w:r>
                </w:p>
              </w:tc>
              <w:tc>
                <w:tcPr>
                  <w:tcW w:w="2097" w:type="dxa"/>
                </w:tcPr>
                <w:p w:rsidR="00FB687E" w:rsidRPr="00FB687E" w:rsidRDefault="00FB687E" w:rsidP="00EA4A3D">
                  <w:pPr>
                    <w:keepNext/>
                    <w:keepLines/>
                    <w:rPr>
                      <w:rFonts w:ascii="Times New Roman" w:hAnsi="Times New Roman"/>
                      <w:sz w:val="18"/>
                      <w:szCs w:val="18"/>
                    </w:rPr>
                  </w:pPr>
                  <w:r w:rsidRPr="00FB687E">
                    <w:rPr>
                      <w:rFonts w:ascii="Times New Roman" w:hAnsi="Times New Roman"/>
                      <w:b/>
                      <w:sz w:val="18"/>
                      <w:szCs w:val="18"/>
                    </w:rPr>
                    <w:t>9522</w:t>
                  </w:r>
                </w:p>
              </w:tc>
            </w:tr>
            <w:tr w:rsidR="00FB687E" w:rsidRPr="00FB687E" w:rsidTr="00EA4A3D">
              <w:trPr>
                <w:cantSplit/>
                <w:jc w:val="center"/>
              </w:trPr>
              <w:tc>
                <w:tcPr>
                  <w:tcW w:w="988" w:type="dxa"/>
                </w:tcPr>
                <w:p w:rsidR="00FB687E" w:rsidRPr="00FB687E" w:rsidRDefault="00FB687E" w:rsidP="00FB687E">
                  <w:pPr>
                    <w:keepNext/>
                    <w:keepLines/>
                    <w:ind w:firstLine="0"/>
                    <w:rPr>
                      <w:rFonts w:ascii="Times New Roman" w:hAnsi="Times New Roman"/>
                      <w:sz w:val="18"/>
                      <w:szCs w:val="18"/>
                    </w:rPr>
                  </w:pPr>
                  <w:r w:rsidRPr="00FB687E">
                    <w:rPr>
                      <w:rFonts w:ascii="Times New Roman" w:hAnsi="Times New Roman"/>
                      <w:sz w:val="18"/>
                      <w:szCs w:val="18"/>
                    </w:rPr>
                    <w:t>Кем выдан:</w:t>
                  </w:r>
                </w:p>
              </w:tc>
              <w:tc>
                <w:tcPr>
                  <w:tcW w:w="2097" w:type="dxa"/>
                </w:tcPr>
                <w:p w:rsidR="00FB687E" w:rsidRPr="00FB687E" w:rsidRDefault="00FB687E" w:rsidP="00FB687E">
                  <w:pPr>
                    <w:keepNext/>
                    <w:keepLines/>
                    <w:ind w:firstLine="0"/>
                    <w:rPr>
                      <w:rFonts w:ascii="Times New Roman" w:hAnsi="Times New Roman"/>
                      <w:sz w:val="18"/>
                      <w:szCs w:val="18"/>
                    </w:rPr>
                  </w:pPr>
                  <w:r w:rsidRPr="00FB687E">
                    <w:rPr>
                      <w:rFonts w:ascii="Times New Roman" w:hAnsi="Times New Roman"/>
                      <w:b/>
                      <w:sz w:val="18"/>
                      <w:szCs w:val="18"/>
                      <w:lang w:val="en-US"/>
                    </w:rPr>
                    <w:t>ООО «УЦ Траст»</w:t>
                  </w:r>
                </w:p>
              </w:tc>
            </w:tr>
            <w:tr w:rsidR="00FB687E" w:rsidRPr="00FB687E" w:rsidTr="00EA4A3D">
              <w:trPr>
                <w:cantSplit/>
                <w:jc w:val="center"/>
              </w:trPr>
              <w:tc>
                <w:tcPr>
                  <w:tcW w:w="988" w:type="dxa"/>
                </w:tcPr>
                <w:p w:rsidR="00FB687E" w:rsidRPr="00FB687E" w:rsidRDefault="00FB687E" w:rsidP="00FB687E">
                  <w:pPr>
                    <w:keepNext/>
                    <w:keepLines/>
                    <w:ind w:firstLine="0"/>
                    <w:rPr>
                      <w:rFonts w:ascii="Times New Roman" w:hAnsi="Times New Roman"/>
                      <w:sz w:val="18"/>
                      <w:szCs w:val="18"/>
                    </w:rPr>
                  </w:pPr>
                  <w:r w:rsidRPr="00FB687E">
                    <w:rPr>
                      <w:rFonts w:ascii="Times New Roman" w:hAnsi="Times New Roman"/>
                      <w:sz w:val="18"/>
                      <w:szCs w:val="18"/>
                    </w:rPr>
                    <w:t>Срок действия</w:t>
                  </w:r>
                </w:p>
              </w:tc>
              <w:tc>
                <w:tcPr>
                  <w:tcW w:w="2097" w:type="dxa"/>
                </w:tcPr>
                <w:p w:rsidR="00FB687E" w:rsidRPr="00FB687E" w:rsidRDefault="00FB687E" w:rsidP="00FB687E">
                  <w:pPr>
                    <w:keepNext/>
                    <w:keepLines/>
                    <w:ind w:firstLine="0"/>
                    <w:rPr>
                      <w:rFonts w:ascii="Times New Roman" w:hAnsi="Times New Roman"/>
                      <w:sz w:val="18"/>
                      <w:szCs w:val="18"/>
                    </w:rPr>
                  </w:pPr>
                  <w:r w:rsidRPr="00FB687E">
                    <w:rPr>
                      <w:rFonts w:ascii="Times New Roman" w:hAnsi="Times New Roman"/>
                      <w:b/>
                      <w:sz w:val="18"/>
                      <w:szCs w:val="18"/>
                    </w:rPr>
                    <w:t>15.01.2016 - 15.01.2017</w:t>
                  </w:r>
                </w:p>
              </w:tc>
            </w:tr>
          </w:tbl>
          <w:p w:rsidR="00FB687E" w:rsidRPr="00FB687E" w:rsidRDefault="00FB687E" w:rsidP="00EA4A3D">
            <w:pPr>
              <w:rPr>
                <w:rFonts w:ascii="Times New Roman" w:hAnsi="Times New Roman"/>
                <w:sz w:val="18"/>
                <w:szCs w:val="18"/>
              </w:rPr>
            </w:pPr>
          </w:p>
        </w:tc>
        <w:tc>
          <w:tcPr>
            <w:tcW w:w="3285" w:type="dxa"/>
          </w:tcPr>
          <w:p w:rsidR="00FB687E" w:rsidRPr="00FB687E" w:rsidRDefault="00FB687E" w:rsidP="00EA4A3D">
            <w:pPr>
              <w:jc w:val="center"/>
              <w:rPr>
                <w:rFonts w:ascii="Times New Roman" w:hAnsi="Times New Roman"/>
                <w:sz w:val="27"/>
                <w:szCs w:val="27"/>
                <w:lang w:val="en-US"/>
              </w:rPr>
            </w:pPr>
            <w:r w:rsidRPr="00FB687E">
              <w:rPr>
                <w:rFonts w:ascii="Times New Roman" w:hAnsi="Times New Roman"/>
                <w:sz w:val="27"/>
                <w:szCs w:val="27"/>
                <w:lang w:val="en-US"/>
              </w:rPr>
              <w:t>О. Д. Шевченко</w:t>
            </w:r>
          </w:p>
        </w:tc>
      </w:tr>
    </w:tbl>
    <w:p w:rsidR="00FB687E" w:rsidRPr="00FB687E" w:rsidRDefault="00FB687E" w:rsidP="00FB687E">
      <w:pPr>
        <w:pStyle w:val="a9"/>
        <w:rPr>
          <w:rFonts w:ascii="Times New Roman" w:hAnsi="Times New Roman"/>
          <w:sz w:val="18"/>
          <w:szCs w:val="18"/>
        </w:rPr>
      </w:pPr>
    </w:p>
    <w:p w:rsidR="00FB687E" w:rsidRPr="00FB687E" w:rsidRDefault="00FB687E" w:rsidP="00FB687E">
      <w:pPr>
        <w:pStyle w:val="a9"/>
        <w:rPr>
          <w:rFonts w:ascii="Times New Roman" w:hAnsi="Times New Roman"/>
        </w:rPr>
      </w:pPr>
    </w:p>
    <w:p w:rsidR="00FB687E" w:rsidRPr="00FB687E" w:rsidRDefault="00FB687E" w:rsidP="00FB687E">
      <w:pPr>
        <w:pStyle w:val="a9"/>
        <w:rPr>
          <w:rFonts w:ascii="Times New Roman" w:hAnsi="Times New Roman"/>
        </w:rPr>
      </w:pPr>
    </w:p>
    <w:p w:rsidR="00FB687E" w:rsidRPr="00FB687E" w:rsidRDefault="00FB687E" w:rsidP="00FB687E">
      <w:pPr>
        <w:pStyle w:val="a9"/>
        <w:rPr>
          <w:rFonts w:ascii="Times New Roman" w:hAnsi="Times New Roman"/>
        </w:rPr>
      </w:pPr>
    </w:p>
    <w:p w:rsidR="00FB687E" w:rsidRPr="00FB687E" w:rsidRDefault="00FB687E" w:rsidP="00FB687E">
      <w:pPr>
        <w:pStyle w:val="a9"/>
        <w:rPr>
          <w:rFonts w:ascii="Times New Roman" w:hAnsi="Times New Roman"/>
        </w:rPr>
      </w:pPr>
    </w:p>
    <w:p w:rsidR="00FB687E" w:rsidRPr="00FB687E" w:rsidRDefault="00FB687E" w:rsidP="00FB687E">
      <w:pPr>
        <w:pStyle w:val="a9"/>
        <w:rPr>
          <w:rFonts w:ascii="Times New Roman" w:hAnsi="Times New Roman"/>
        </w:rPr>
      </w:pPr>
      <w:r w:rsidRPr="00FB687E">
        <w:rPr>
          <w:rFonts w:ascii="Times New Roman" w:hAnsi="Times New Roman"/>
        </w:rPr>
        <w:t>Исполнитель: Баландюк О.Г.</w:t>
      </w:r>
    </w:p>
    <w:p w:rsidR="00FB687E" w:rsidRPr="00FB687E" w:rsidRDefault="007929BA" w:rsidP="00FB687E">
      <w:pPr>
        <w:pStyle w:val="a9"/>
        <w:rPr>
          <w:rFonts w:ascii="Times New Roman" w:hAnsi="Times New Roman"/>
          <w:lang w:val="en-US"/>
        </w:rPr>
      </w:pPr>
      <w:r>
        <w:rPr>
          <w:rFonts w:ascii="Times New Roman" w:hAnsi="Times New Roman"/>
          <w:noProof/>
          <w:lang w:eastAsia="ru-RU"/>
        </w:rPr>
        <w:drawing>
          <wp:anchor distT="0" distB="0" distL="114300" distR="114300" simplePos="0" relativeHeight="251660288" behindDoc="0" locked="0" layoutInCell="1" allowOverlap="1">
            <wp:simplePos x="0" y="0"/>
            <wp:positionH relativeFrom="margin">
              <wp:posOffset>2748915</wp:posOffset>
            </wp:positionH>
            <wp:positionV relativeFrom="margin">
              <wp:posOffset>5962650</wp:posOffset>
            </wp:positionV>
            <wp:extent cx="504825" cy="609600"/>
            <wp:effectExtent l="19050" t="0" r="9525" b="0"/>
            <wp:wrapNone/>
            <wp:docPr id="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6"/>
                    <a:srcRect/>
                    <a:stretch>
                      <a:fillRect/>
                    </a:stretch>
                  </pic:blipFill>
                  <pic:spPr bwMode="auto">
                    <a:xfrm>
                      <a:off x="0" y="0"/>
                      <a:ext cx="504825" cy="609600"/>
                    </a:xfrm>
                    <a:prstGeom prst="rect">
                      <a:avLst/>
                    </a:prstGeom>
                    <a:noFill/>
                    <a:ln w="9525">
                      <a:noFill/>
                      <a:miter lim="800000"/>
                      <a:headEnd/>
                      <a:tailEnd/>
                    </a:ln>
                  </pic:spPr>
                </pic:pic>
              </a:graphicData>
            </a:graphic>
          </wp:anchor>
        </w:drawing>
      </w:r>
      <w:r w:rsidR="00FB687E" w:rsidRPr="00FB687E">
        <w:rPr>
          <w:rFonts w:ascii="Times New Roman" w:hAnsi="Times New Roman"/>
        </w:rPr>
        <w:t>Тел.: (3452) 450798</w:t>
      </w:r>
      <w:r>
        <w:rPr>
          <w:rFonts w:ascii="Times New Roman" w:hAnsi="Times New Roman"/>
        </w:rPr>
        <w:tab/>
      </w:r>
      <w:r>
        <w:rPr>
          <w:rFonts w:ascii="Times New Roman" w:hAnsi="Times New Roman"/>
        </w:rPr>
        <w:tab/>
      </w:r>
      <w:r w:rsidRPr="007929BA">
        <w:rPr>
          <w:rFonts w:ascii="Times New Roman" w:hAnsi="Times New Roman"/>
          <w:b/>
          <w:sz w:val="27"/>
          <w:szCs w:val="27"/>
        </w:rPr>
        <w:t>Док.11</w:t>
      </w:r>
    </w:p>
    <w:p w:rsidR="007929BA" w:rsidRDefault="007929BA" w:rsidP="007929BA"/>
    <w:tbl>
      <w:tblPr>
        <w:tblW w:w="0" w:type="auto"/>
        <w:tblLook w:val="04A0"/>
      </w:tblPr>
      <w:tblGrid>
        <w:gridCol w:w="4928"/>
        <w:gridCol w:w="4499"/>
      </w:tblGrid>
      <w:tr w:rsidR="007929BA" w:rsidRPr="004A68FF" w:rsidTr="00EA4A3D">
        <w:tc>
          <w:tcPr>
            <w:tcW w:w="4928" w:type="dxa"/>
          </w:tcPr>
          <w:p w:rsidR="007929BA" w:rsidRPr="007929BA" w:rsidRDefault="007929BA" w:rsidP="00EA4A3D">
            <w:pPr>
              <w:spacing w:before="200" w:line="264" w:lineRule="auto"/>
              <w:jc w:val="center"/>
              <w:rPr>
                <w:rFonts w:ascii="Times New Roman" w:hAnsi="Times New Roman"/>
              </w:rPr>
            </w:pPr>
            <w:r w:rsidRPr="007929BA">
              <w:rPr>
                <w:rFonts w:ascii="Times New Roman" w:hAnsi="Times New Roman"/>
              </w:rPr>
              <w:t>МИНИСТЕРСТВО СВЯЗИ</w:t>
            </w:r>
          </w:p>
          <w:p w:rsidR="007929BA" w:rsidRPr="007929BA" w:rsidRDefault="007929BA" w:rsidP="00EA4A3D">
            <w:pPr>
              <w:spacing w:line="264" w:lineRule="auto"/>
              <w:jc w:val="center"/>
              <w:rPr>
                <w:rFonts w:ascii="Times New Roman" w:hAnsi="Times New Roman"/>
              </w:rPr>
            </w:pPr>
            <w:r w:rsidRPr="007929BA">
              <w:rPr>
                <w:rFonts w:ascii="Times New Roman" w:hAnsi="Times New Roman"/>
              </w:rPr>
              <w:t>И МАССОВЫХ КОММУНИКАЦИЙ</w:t>
            </w:r>
          </w:p>
          <w:p w:rsidR="007929BA" w:rsidRPr="007929BA" w:rsidRDefault="007929BA" w:rsidP="00EA4A3D">
            <w:pPr>
              <w:spacing w:line="264" w:lineRule="auto"/>
              <w:jc w:val="center"/>
              <w:rPr>
                <w:rFonts w:ascii="Times New Roman" w:hAnsi="Times New Roman"/>
              </w:rPr>
            </w:pPr>
            <w:r w:rsidRPr="007929BA">
              <w:rPr>
                <w:rFonts w:ascii="Times New Roman" w:hAnsi="Times New Roman"/>
              </w:rPr>
              <w:t>РОССИЙСКОЙ ФЕДЕРАЦИИ</w:t>
            </w:r>
          </w:p>
          <w:p w:rsidR="007929BA" w:rsidRPr="007929BA" w:rsidRDefault="007929BA" w:rsidP="00EA4A3D">
            <w:pPr>
              <w:spacing w:line="264" w:lineRule="auto"/>
              <w:jc w:val="center"/>
              <w:rPr>
                <w:rFonts w:ascii="Times New Roman" w:hAnsi="Times New Roman"/>
              </w:rPr>
            </w:pPr>
          </w:p>
          <w:p w:rsidR="007929BA" w:rsidRPr="007929BA" w:rsidRDefault="007929BA" w:rsidP="00EA4A3D">
            <w:pPr>
              <w:spacing w:line="264" w:lineRule="auto"/>
              <w:jc w:val="center"/>
              <w:rPr>
                <w:rFonts w:ascii="Times New Roman" w:hAnsi="Times New Roman"/>
                <w:b/>
              </w:rPr>
            </w:pPr>
            <w:r w:rsidRPr="007929BA">
              <w:rPr>
                <w:rFonts w:ascii="Times New Roman" w:hAnsi="Times New Roman"/>
                <w:b/>
              </w:rPr>
              <w:t>ФЕДЕРАЛЬНАЯ СЛУЖБА</w:t>
            </w:r>
          </w:p>
          <w:p w:rsidR="007929BA" w:rsidRPr="007929BA" w:rsidRDefault="007929BA" w:rsidP="00EA4A3D">
            <w:pPr>
              <w:spacing w:line="264" w:lineRule="auto"/>
              <w:jc w:val="center"/>
              <w:rPr>
                <w:rFonts w:ascii="Times New Roman" w:hAnsi="Times New Roman"/>
                <w:b/>
              </w:rPr>
            </w:pPr>
            <w:r w:rsidRPr="007929BA">
              <w:rPr>
                <w:rFonts w:ascii="Times New Roman" w:hAnsi="Times New Roman"/>
                <w:b/>
              </w:rPr>
              <w:t>ПО НАДЗОРУ В СФЕРЕ СВЯЗИ,</w:t>
            </w:r>
          </w:p>
          <w:p w:rsidR="007929BA" w:rsidRPr="007929BA" w:rsidRDefault="007929BA" w:rsidP="00EA4A3D">
            <w:pPr>
              <w:spacing w:line="264" w:lineRule="auto"/>
              <w:jc w:val="center"/>
              <w:rPr>
                <w:rFonts w:ascii="Times New Roman" w:hAnsi="Times New Roman"/>
                <w:b/>
              </w:rPr>
            </w:pPr>
            <w:r w:rsidRPr="007929BA">
              <w:rPr>
                <w:rFonts w:ascii="Times New Roman" w:hAnsi="Times New Roman"/>
                <w:b/>
              </w:rPr>
              <w:t>ИНФОРМАЦИОННЫХ ТЕХНОЛОГИЙ</w:t>
            </w:r>
          </w:p>
          <w:p w:rsidR="007929BA" w:rsidRPr="007929BA" w:rsidRDefault="007929BA" w:rsidP="00EA4A3D">
            <w:pPr>
              <w:spacing w:line="264" w:lineRule="auto"/>
              <w:jc w:val="center"/>
              <w:rPr>
                <w:rFonts w:ascii="Times New Roman" w:hAnsi="Times New Roman"/>
                <w:b/>
              </w:rPr>
            </w:pPr>
            <w:r w:rsidRPr="007929BA">
              <w:rPr>
                <w:rFonts w:ascii="Times New Roman" w:hAnsi="Times New Roman"/>
                <w:b/>
              </w:rPr>
              <w:t>И МАССОВЫХ КОММУНИКАЦИЙ</w:t>
            </w:r>
          </w:p>
          <w:p w:rsidR="007929BA" w:rsidRPr="007929BA" w:rsidRDefault="007929BA" w:rsidP="00EA4A3D">
            <w:pPr>
              <w:spacing w:line="264" w:lineRule="auto"/>
              <w:jc w:val="center"/>
              <w:rPr>
                <w:rFonts w:ascii="Times New Roman" w:hAnsi="Times New Roman"/>
                <w:b/>
              </w:rPr>
            </w:pPr>
            <w:r w:rsidRPr="007929BA">
              <w:rPr>
                <w:rFonts w:ascii="Times New Roman" w:hAnsi="Times New Roman"/>
                <w:b/>
              </w:rPr>
              <w:t>(РОСКОМНАДЗОР)</w:t>
            </w:r>
          </w:p>
          <w:p w:rsidR="007929BA" w:rsidRPr="007929BA" w:rsidRDefault="007929BA" w:rsidP="00EA4A3D">
            <w:pPr>
              <w:jc w:val="center"/>
              <w:rPr>
                <w:rFonts w:ascii="Times New Roman" w:hAnsi="Times New Roman"/>
              </w:rPr>
            </w:pPr>
            <w:r w:rsidRPr="007929BA">
              <w:rPr>
                <w:rFonts w:ascii="Times New Roman" w:hAnsi="Times New Roman"/>
              </w:rPr>
              <w:t>Китайгородский проезд, д. 7, стр. 2, Москва, 109074</w:t>
            </w:r>
          </w:p>
          <w:p w:rsidR="007929BA" w:rsidRPr="007929BA" w:rsidRDefault="007929BA" w:rsidP="00EA4A3D">
            <w:pPr>
              <w:jc w:val="center"/>
              <w:rPr>
                <w:rFonts w:ascii="Times New Roman" w:hAnsi="Times New Roman"/>
              </w:rPr>
            </w:pPr>
            <w:r w:rsidRPr="007929BA">
              <w:rPr>
                <w:rFonts w:ascii="Times New Roman" w:hAnsi="Times New Roman"/>
              </w:rPr>
              <w:t xml:space="preserve">тел./факс: (495) 987-68-00; </w:t>
            </w:r>
            <w:hyperlink r:id="rId17" w:history="1">
              <w:r w:rsidRPr="007929BA">
                <w:rPr>
                  <w:rStyle w:val="ae"/>
                  <w:rFonts w:ascii="Times New Roman" w:hAnsi="Times New Roman"/>
                  <w:lang w:val="en-US"/>
                </w:rPr>
                <w:t>http</w:t>
              </w:r>
              <w:r w:rsidRPr="007929BA">
                <w:rPr>
                  <w:rStyle w:val="ae"/>
                  <w:rFonts w:ascii="Times New Roman" w:hAnsi="Times New Roman"/>
                </w:rPr>
                <w:t>://</w:t>
              </w:r>
              <w:r w:rsidRPr="007929BA">
                <w:rPr>
                  <w:rStyle w:val="ae"/>
                  <w:rFonts w:ascii="Times New Roman" w:hAnsi="Times New Roman"/>
                  <w:lang w:val="en-US"/>
                </w:rPr>
                <w:t>rkn</w:t>
              </w:r>
              <w:r w:rsidRPr="007929BA">
                <w:rPr>
                  <w:rStyle w:val="ae"/>
                  <w:rFonts w:ascii="Times New Roman" w:hAnsi="Times New Roman"/>
                </w:rPr>
                <w:t>.</w:t>
              </w:r>
              <w:r w:rsidRPr="007929BA">
                <w:rPr>
                  <w:rStyle w:val="ae"/>
                  <w:rFonts w:ascii="Times New Roman" w:hAnsi="Times New Roman"/>
                  <w:lang w:val="en-US"/>
                </w:rPr>
                <w:t>gov</w:t>
              </w:r>
              <w:r w:rsidRPr="007929BA">
                <w:rPr>
                  <w:rStyle w:val="ae"/>
                  <w:rFonts w:ascii="Times New Roman" w:hAnsi="Times New Roman"/>
                </w:rPr>
                <w:t>.ru</w:t>
              </w:r>
            </w:hyperlink>
            <w:r w:rsidRPr="007929BA">
              <w:rPr>
                <w:rStyle w:val="ae"/>
                <w:rFonts w:ascii="Times New Roman" w:hAnsi="Times New Roman"/>
              </w:rPr>
              <w:t>/</w:t>
            </w:r>
          </w:p>
          <w:p w:rsidR="007929BA" w:rsidRPr="007929BA" w:rsidRDefault="007929BA" w:rsidP="00EA4A3D">
            <w:pPr>
              <w:jc w:val="center"/>
              <w:rPr>
                <w:rFonts w:ascii="Times New Roman" w:hAnsi="Times New Roman"/>
              </w:rPr>
            </w:pPr>
          </w:p>
          <w:p w:rsidR="007929BA" w:rsidRPr="007929BA" w:rsidRDefault="007929BA" w:rsidP="00EA4A3D">
            <w:pPr>
              <w:spacing w:line="288" w:lineRule="auto"/>
              <w:rPr>
                <w:rFonts w:ascii="Times New Roman" w:hAnsi="Times New Roman"/>
              </w:rPr>
            </w:pPr>
            <w:r w:rsidRPr="007929BA">
              <w:rPr>
                <w:rFonts w:ascii="Times New Roman" w:hAnsi="Times New Roman"/>
              </w:rPr>
              <w:t>25.08.2016 № 04-77381</w:t>
            </w:r>
          </w:p>
          <w:p w:rsidR="007929BA" w:rsidRPr="007929BA" w:rsidRDefault="007929BA" w:rsidP="00EA4A3D">
            <w:pPr>
              <w:spacing w:line="288" w:lineRule="auto"/>
              <w:rPr>
                <w:rFonts w:ascii="Times New Roman" w:hAnsi="Times New Roman"/>
              </w:rPr>
            </w:pPr>
            <w:r w:rsidRPr="007929BA">
              <w:rPr>
                <w:rFonts w:ascii="Times New Roman" w:hAnsi="Times New Roman"/>
              </w:rPr>
              <w:lastRenderedPageBreak/>
              <w:t xml:space="preserve">На №    от  </w:t>
            </w:r>
          </w:p>
          <w:p w:rsidR="007929BA" w:rsidRPr="00DB49E2" w:rsidRDefault="007929BA" w:rsidP="00EA4A3D">
            <w:pPr>
              <w:spacing w:line="288" w:lineRule="auto"/>
              <w:rPr>
                <w:sz w:val="24"/>
              </w:rPr>
            </w:pPr>
            <w:r w:rsidRPr="007929BA">
              <w:rPr>
                <w:rFonts w:ascii="Times New Roman" w:hAnsi="Times New Roman"/>
              </w:rPr>
              <w:t>О рассмотрении обращения Я.С.Сомова</w:t>
            </w:r>
          </w:p>
          <w:p w:rsidR="007929BA" w:rsidRPr="00DB49E2" w:rsidRDefault="007929BA" w:rsidP="00EA4A3D">
            <w:pPr>
              <w:spacing w:line="288" w:lineRule="auto"/>
              <w:rPr>
                <w:sz w:val="16"/>
                <w:szCs w:val="16"/>
              </w:rPr>
            </w:pPr>
          </w:p>
        </w:tc>
        <w:tc>
          <w:tcPr>
            <w:tcW w:w="4499" w:type="dxa"/>
          </w:tcPr>
          <w:p w:rsidR="007929BA" w:rsidRPr="00DB49E2" w:rsidRDefault="007929BA" w:rsidP="00EA4A3D">
            <w:pPr>
              <w:jc w:val="center"/>
              <w:rPr>
                <w:szCs w:val="28"/>
              </w:rPr>
            </w:pPr>
          </w:p>
          <w:p w:rsidR="007929BA" w:rsidRPr="00DB49E2" w:rsidRDefault="007929BA" w:rsidP="00EA4A3D">
            <w:pPr>
              <w:jc w:val="center"/>
              <w:rPr>
                <w:szCs w:val="28"/>
              </w:rPr>
            </w:pPr>
          </w:p>
          <w:p w:rsidR="007929BA" w:rsidRPr="00DB49E2" w:rsidRDefault="007929BA" w:rsidP="00EA4A3D">
            <w:pPr>
              <w:jc w:val="center"/>
              <w:rPr>
                <w:szCs w:val="28"/>
              </w:rPr>
            </w:pPr>
          </w:p>
          <w:p w:rsidR="007929BA" w:rsidRPr="007929BA" w:rsidRDefault="007929BA" w:rsidP="00EA4A3D">
            <w:pPr>
              <w:jc w:val="center"/>
              <w:rPr>
                <w:rFonts w:ascii="Times New Roman" w:hAnsi="Times New Roman"/>
                <w:szCs w:val="28"/>
              </w:rPr>
            </w:pPr>
            <w:r w:rsidRPr="007929BA">
              <w:rPr>
                <w:rFonts w:ascii="Times New Roman" w:hAnsi="Times New Roman"/>
                <w:szCs w:val="28"/>
              </w:rPr>
              <w:t>Я.С. Сомову</w:t>
            </w:r>
          </w:p>
          <w:p w:rsidR="007929BA" w:rsidRPr="007929BA" w:rsidRDefault="007929BA" w:rsidP="00EA4A3D">
            <w:pPr>
              <w:jc w:val="center"/>
              <w:rPr>
                <w:rFonts w:ascii="Times New Roman" w:hAnsi="Times New Roman"/>
                <w:szCs w:val="28"/>
              </w:rPr>
            </w:pPr>
          </w:p>
          <w:p w:rsidR="007929BA" w:rsidRPr="00DB49E2" w:rsidRDefault="007929BA" w:rsidP="00EA4A3D">
            <w:pPr>
              <w:jc w:val="center"/>
              <w:rPr>
                <w:szCs w:val="28"/>
              </w:rPr>
            </w:pPr>
            <w:r w:rsidRPr="007929BA">
              <w:rPr>
                <w:rFonts w:ascii="Times New Roman" w:hAnsi="Times New Roman"/>
                <w:szCs w:val="28"/>
                <w:lang w:val="en-US"/>
              </w:rPr>
              <w:t>yansomof</w:t>
            </w:r>
            <w:r w:rsidRPr="007929BA">
              <w:rPr>
                <w:rFonts w:ascii="Times New Roman" w:hAnsi="Times New Roman"/>
                <w:szCs w:val="28"/>
              </w:rPr>
              <w:t>@</w:t>
            </w:r>
            <w:r w:rsidRPr="007929BA">
              <w:rPr>
                <w:rFonts w:ascii="Times New Roman" w:hAnsi="Times New Roman"/>
                <w:szCs w:val="28"/>
                <w:lang w:val="en-US"/>
              </w:rPr>
              <w:t>mail</w:t>
            </w:r>
            <w:r w:rsidRPr="007929BA">
              <w:rPr>
                <w:rFonts w:ascii="Times New Roman" w:hAnsi="Times New Roman"/>
                <w:szCs w:val="28"/>
              </w:rPr>
              <w:t>.</w:t>
            </w:r>
            <w:r w:rsidRPr="007929BA">
              <w:rPr>
                <w:rFonts w:ascii="Times New Roman" w:hAnsi="Times New Roman"/>
                <w:szCs w:val="28"/>
                <w:lang w:val="en-US"/>
              </w:rPr>
              <w:t>ru</w:t>
            </w:r>
          </w:p>
        </w:tc>
      </w:tr>
    </w:tbl>
    <w:p w:rsidR="007929BA" w:rsidRPr="007929BA" w:rsidRDefault="007929BA" w:rsidP="007929BA">
      <w:pPr>
        <w:jc w:val="center"/>
        <w:rPr>
          <w:rFonts w:ascii="Times New Roman" w:hAnsi="Times New Roman"/>
          <w:sz w:val="27"/>
          <w:szCs w:val="27"/>
        </w:rPr>
      </w:pPr>
      <w:r w:rsidRPr="007929BA">
        <w:rPr>
          <w:rFonts w:ascii="Times New Roman" w:hAnsi="Times New Roman"/>
          <w:sz w:val="27"/>
          <w:szCs w:val="27"/>
        </w:rPr>
        <w:lastRenderedPageBreak/>
        <w:t>Уважаемый Ян Станиславович!</w:t>
      </w:r>
    </w:p>
    <w:p w:rsidR="007929BA" w:rsidRPr="007929BA" w:rsidRDefault="007929BA" w:rsidP="007929BA">
      <w:pPr>
        <w:jc w:val="center"/>
        <w:rPr>
          <w:rFonts w:ascii="Times New Roman" w:hAnsi="Times New Roman"/>
          <w:sz w:val="27"/>
          <w:szCs w:val="27"/>
        </w:rPr>
      </w:pPr>
    </w:p>
    <w:p w:rsidR="007929BA" w:rsidRPr="007929BA" w:rsidRDefault="007929BA" w:rsidP="007929BA">
      <w:pPr>
        <w:rPr>
          <w:rFonts w:ascii="Times New Roman" w:hAnsi="Times New Roman"/>
          <w:sz w:val="27"/>
          <w:szCs w:val="27"/>
        </w:rPr>
      </w:pPr>
      <w:r w:rsidRPr="007929BA">
        <w:rPr>
          <w:rFonts w:ascii="Times New Roman" w:hAnsi="Times New Roman"/>
          <w:sz w:val="27"/>
          <w:szCs w:val="27"/>
        </w:rPr>
        <w:t xml:space="preserve">Управление разрешительной работы, контроля и надзора в сфере массовых коммуникаций Роскомнадзора (далее – Управление) рассмотрело Ваше обращение, поступившее с официального сайта Роскомнадзора, </w:t>
      </w:r>
      <w:r w:rsidRPr="007929BA">
        <w:rPr>
          <w:rFonts w:ascii="Times New Roman" w:hAnsi="Times New Roman"/>
          <w:sz w:val="27"/>
          <w:szCs w:val="27"/>
        </w:rPr>
        <w:br/>
        <w:t>и сообщает следующее.</w:t>
      </w:r>
    </w:p>
    <w:p w:rsidR="007929BA" w:rsidRPr="007929BA" w:rsidRDefault="007929BA" w:rsidP="007929BA">
      <w:pPr>
        <w:ind w:firstLine="567"/>
        <w:rPr>
          <w:rFonts w:ascii="Times New Roman" w:hAnsi="Times New Roman"/>
          <w:sz w:val="27"/>
          <w:szCs w:val="27"/>
        </w:rPr>
      </w:pPr>
      <w:r w:rsidRPr="007929BA">
        <w:rPr>
          <w:rFonts w:ascii="Times New Roman" w:hAnsi="Times New Roman"/>
          <w:sz w:val="27"/>
          <w:szCs w:val="27"/>
        </w:rPr>
        <w:t>Закон Российской Федерации от 27.12.1991 № 2124-</w:t>
      </w:r>
      <w:r w:rsidRPr="007929BA">
        <w:rPr>
          <w:rFonts w:ascii="Times New Roman" w:hAnsi="Times New Roman"/>
          <w:sz w:val="27"/>
          <w:szCs w:val="27"/>
          <w:lang w:val="en-US"/>
        </w:rPr>
        <w:t>I</w:t>
      </w:r>
      <w:r w:rsidRPr="007929BA">
        <w:rPr>
          <w:rFonts w:ascii="Times New Roman" w:hAnsi="Times New Roman"/>
          <w:sz w:val="27"/>
          <w:szCs w:val="27"/>
        </w:rPr>
        <w:t xml:space="preserve"> «О средствах массовой информации» (далее – Закон о СМИ) гарантирует право на поиск </w:t>
      </w:r>
      <w:r w:rsidRPr="007929BA">
        <w:rPr>
          <w:rFonts w:ascii="Times New Roman" w:hAnsi="Times New Roman"/>
          <w:sz w:val="27"/>
          <w:szCs w:val="27"/>
        </w:rPr>
        <w:br/>
        <w:t xml:space="preserve">и распространение информации. Если информация, распространяемая в СМИ, </w:t>
      </w:r>
      <w:r w:rsidRPr="007929BA">
        <w:rPr>
          <w:rFonts w:ascii="Times New Roman" w:hAnsi="Times New Roman"/>
          <w:sz w:val="27"/>
          <w:szCs w:val="27"/>
        </w:rPr>
        <w:br/>
        <w:t>не содержит нарушений ст. 4 Закона о СМИ, то её распространение не может быть ограничено.</w:t>
      </w:r>
    </w:p>
    <w:p w:rsidR="007929BA" w:rsidRPr="007929BA" w:rsidRDefault="007929BA" w:rsidP="007929BA">
      <w:pPr>
        <w:ind w:firstLine="567"/>
        <w:rPr>
          <w:rFonts w:ascii="Times New Roman" w:hAnsi="Times New Roman"/>
          <w:sz w:val="27"/>
          <w:szCs w:val="27"/>
        </w:rPr>
      </w:pPr>
      <w:r w:rsidRPr="007929BA">
        <w:rPr>
          <w:rFonts w:ascii="Times New Roman" w:hAnsi="Times New Roman"/>
          <w:sz w:val="27"/>
          <w:szCs w:val="27"/>
        </w:rPr>
        <w:t xml:space="preserve">По результатам проведенного Управлением анализа указанного Вами выпуска программы «Полный контакт» («МЦР – паук на наследии Рериха»), вышедшего в эфире радиоканала «Вести ФМ» 21.07.2016, нарушений требований законодательства Российской Федерации в сфере средств массовой информации не установлено. </w:t>
      </w:r>
    </w:p>
    <w:p w:rsidR="007929BA" w:rsidRPr="007929BA" w:rsidRDefault="007929BA" w:rsidP="007929BA">
      <w:pPr>
        <w:ind w:firstLine="567"/>
        <w:rPr>
          <w:rFonts w:ascii="Times New Roman" w:hAnsi="Times New Roman"/>
          <w:sz w:val="27"/>
          <w:szCs w:val="27"/>
        </w:rPr>
      </w:pPr>
      <w:r w:rsidRPr="007929BA">
        <w:rPr>
          <w:rFonts w:ascii="Times New Roman" w:hAnsi="Times New Roman"/>
          <w:sz w:val="27"/>
          <w:szCs w:val="27"/>
        </w:rPr>
        <w:t xml:space="preserve">Дополнительно сообщаем, что в соответствии со ст. 47 Закона о СМИ журналист имеет право излагать свои личные суждения и оценки в сообщениях </w:t>
      </w:r>
      <w:r w:rsidRPr="007929BA">
        <w:rPr>
          <w:rFonts w:ascii="Times New Roman" w:hAnsi="Times New Roman"/>
          <w:sz w:val="27"/>
          <w:szCs w:val="27"/>
        </w:rPr>
        <w:br/>
        <w:t xml:space="preserve">и материалах, предназначенных для распространения за его подписью, а также распространять подготовленные им сообщения и материалы за своей подписью, </w:t>
      </w:r>
      <w:r w:rsidRPr="007929BA">
        <w:rPr>
          <w:rFonts w:ascii="Times New Roman" w:hAnsi="Times New Roman"/>
          <w:sz w:val="27"/>
          <w:szCs w:val="27"/>
        </w:rPr>
        <w:br/>
        <w:t>под псевдонимом или без подписи.</w:t>
      </w:r>
    </w:p>
    <w:p w:rsidR="007929BA" w:rsidRPr="007929BA" w:rsidRDefault="007929BA" w:rsidP="007929BA">
      <w:pPr>
        <w:ind w:firstLine="567"/>
        <w:rPr>
          <w:rFonts w:ascii="Times New Roman" w:hAnsi="Times New Roman"/>
          <w:sz w:val="27"/>
          <w:szCs w:val="27"/>
        </w:rPr>
      </w:pPr>
      <w:r w:rsidRPr="007929BA">
        <w:rPr>
          <w:rFonts w:ascii="Times New Roman" w:hAnsi="Times New Roman"/>
          <w:sz w:val="27"/>
          <w:szCs w:val="27"/>
        </w:rPr>
        <w:t xml:space="preserve">Кроме того, в соответствии со ст. 57 Закона о СМИ редакция не несет ответственности за распространение сведений, если они содержатся </w:t>
      </w:r>
      <w:r w:rsidRPr="007929BA">
        <w:rPr>
          <w:rFonts w:ascii="Times New Roman" w:hAnsi="Times New Roman"/>
          <w:sz w:val="27"/>
          <w:szCs w:val="27"/>
        </w:rPr>
        <w:br/>
        <w:t>в авторских произведениях, идущих в эфир без предварительной записи.</w:t>
      </w:r>
    </w:p>
    <w:p w:rsidR="007929BA" w:rsidRPr="007929BA" w:rsidRDefault="007929BA" w:rsidP="007929BA">
      <w:pPr>
        <w:ind w:firstLine="567"/>
        <w:rPr>
          <w:rFonts w:ascii="Times New Roman" w:hAnsi="Times New Roman"/>
          <w:sz w:val="27"/>
          <w:szCs w:val="27"/>
        </w:rPr>
      </w:pPr>
      <w:r w:rsidRPr="007929BA">
        <w:rPr>
          <w:rFonts w:ascii="Times New Roman" w:hAnsi="Times New Roman"/>
          <w:sz w:val="27"/>
          <w:szCs w:val="27"/>
        </w:rPr>
        <w:t xml:space="preserve">Роскомнадзор не уполномочен принимать решение о наличии в материалах СМИ информации, не соответствующей действительности, порочащей честь </w:t>
      </w:r>
      <w:r w:rsidRPr="007929BA">
        <w:rPr>
          <w:rFonts w:ascii="Times New Roman" w:hAnsi="Times New Roman"/>
          <w:sz w:val="27"/>
          <w:szCs w:val="27"/>
        </w:rPr>
        <w:br/>
        <w:t>и достоинство гражданина или организации и не в праве обязать редакцию распространить опровержение.</w:t>
      </w:r>
    </w:p>
    <w:p w:rsidR="007929BA" w:rsidRPr="007929BA" w:rsidRDefault="007929BA" w:rsidP="007929BA">
      <w:pPr>
        <w:ind w:firstLine="567"/>
        <w:rPr>
          <w:rFonts w:ascii="Times New Roman" w:hAnsi="Times New Roman"/>
          <w:sz w:val="27"/>
          <w:szCs w:val="27"/>
        </w:rPr>
      </w:pPr>
      <w:r w:rsidRPr="007929BA">
        <w:rPr>
          <w:rFonts w:ascii="Times New Roman" w:hAnsi="Times New Roman"/>
          <w:sz w:val="27"/>
          <w:szCs w:val="27"/>
        </w:rPr>
        <w:t xml:space="preserve">В соответствии со ст. 43 Закона о СМИ гражданин, его законные представители или организация вправе потребовать от редакции опровержения </w:t>
      </w:r>
      <w:r w:rsidRPr="007929BA">
        <w:rPr>
          <w:rFonts w:ascii="Times New Roman" w:hAnsi="Times New Roman"/>
          <w:sz w:val="27"/>
          <w:szCs w:val="27"/>
        </w:rPr>
        <w:br/>
        <w:t>не соответствующих действительности и порочащих их честь и достоинство сведений, которые были распространены в данном средстве массовой информации. Порядок опровержения таких сведений установлен ст. 44-45 Закона о СМИ.</w:t>
      </w:r>
    </w:p>
    <w:p w:rsidR="007929BA" w:rsidRPr="007929BA" w:rsidRDefault="007929BA" w:rsidP="007929BA">
      <w:pPr>
        <w:ind w:firstLine="567"/>
        <w:rPr>
          <w:rFonts w:ascii="Times New Roman" w:hAnsi="Times New Roman"/>
          <w:sz w:val="27"/>
          <w:szCs w:val="27"/>
        </w:rPr>
      </w:pPr>
      <w:r w:rsidRPr="007929BA">
        <w:rPr>
          <w:rFonts w:ascii="Times New Roman" w:hAnsi="Times New Roman"/>
          <w:sz w:val="27"/>
          <w:szCs w:val="27"/>
        </w:rPr>
        <w:t>Обращаем Ваше внимание, что защита чести, достоинства или деловой репутации осуществляется в судебном порядке (ст. 152 Гражданского кодекса Российской Федерации).</w:t>
      </w:r>
    </w:p>
    <w:p w:rsidR="007929BA" w:rsidRPr="007929BA" w:rsidRDefault="007929BA" w:rsidP="007929BA">
      <w:pPr>
        <w:ind w:firstLine="567"/>
        <w:rPr>
          <w:rFonts w:ascii="Times New Roman" w:hAnsi="Times New Roman"/>
          <w:sz w:val="27"/>
          <w:szCs w:val="27"/>
        </w:rPr>
      </w:pPr>
      <w:r w:rsidRPr="007929BA">
        <w:rPr>
          <w:rFonts w:ascii="Times New Roman" w:hAnsi="Times New Roman"/>
          <w:sz w:val="27"/>
          <w:szCs w:val="27"/>
        </w:rPr>
        <w:t>Кроме того, ст. 128.1 Уголовного кодекса Российской Федерации предусматривает уголовную ответственность за клевету, то есть распространение заведомо ложных сведений, поручающих честь и достоинство другого лица или подрывающих его репутацию.</w:t>
      </w:r>
    </w:p>
    <w:p w:rsidR="007929BA" w:rsidRPr="007929BA" w:rsidRDefault="007929BA" w:rsidP="007929BA">
      <w:pPr>
        <w:ind w:firstLine="567"/>
        <w:rPr>
          <w:rFonts w:ascii="Times New Roman" w:hAnsi="Times New Roman"/>
          <w:sz w:val="27"/>
          <w:szCs w:val="27"/>
          <w:highlight w:val="yellow"/>
        </w:rPr>
      </w:pPr>
      <w:r w:rsidRPr="007929BA">
        <w:rPr>
          <w:rFonts w:ascii="Times New Roman" w:hAnsi="Times New Roman"/>
          <w:sz w:val="27"/>
          <w:szCs w:val="27"/>
          <w:highlight w:val="yellow"/>
        </w:rPr>
        <w:lastRenderedPageBreak/>
        <w:t>Одновременно необходимо отметить, что вопросы, касающиеся категорий морали и нравственности, законодательством Российской Федерации в сфере СМИ не регулируются.</w:t>
      </w:r>
    </w:p>
    <w:p w:rsidR="007929BA" w:rsidRPr="007929BA" w:rsidRDefault="007929BA" w:rsidP="007929BA">
      <w:pPr>
        <w:ind w:firstLine="567"/>
        <w:rPr>
          <w:rFonts w:ascii="Times New Roman" w:hAnsi="Times New Roman"/>
          <w:sz w:val="27"/>
          <w:szCs w:val="27"/>
        </w:rPr>
      </w:pPr>
      <w:r w:rsidRPr="007929BA">
        <w:rPr>
          <w:rFonts w:ascii="Times New Roman" w:hAnsi="Times New Roman"/>
          <w:sz w:val="27"/>
          <w:szCs w:val="27"/>
          <w:highlight w:val="yellow"/>
        </w:rPr>
        <w:t>Вместе с тем информируем Вас, что для рассмотрения дел о нарушениях принципов и норм профессиональной журналисткой этики создана Общественная коллегия по жалобам на прессу (</w:t>
      </w:r>
      <w:r w:rsidRPr="007929BA">
        <w:rPr>
          <w:rFonts w:ascii="Times New Roman" w:hAnsi="Times New Roman"/>
          <w:sz w:val="27"/>
          <w:szCs w:val="27"/>
          <w:highlight w:val="yellow"/>
          <w:lang w:val="en-US"/>
        </w:rPr>
        <w:t>www</w:t>
      </w:r>
      <w:r w:rsidRPr="007929BA">
        <w:rPr>
          <w:rFonts w:ascii="Times New Roman" w:hAnsi="Times New Roman"/>
          <w:sz w:val="27"/>
          <w:szCs w:val="27"/>
          <w:highlight w:val="yellow"/>
        </w:rPr>
        <w:t>.</w:t>
      </w:r>
      <w:r w:rsidRPr="007929BA">
        <w:rPr>
          <w:rFonts w:ascii="Times New Roman" w:hAnsi="Times New Roman"/>
          <w:sz w:val="27"/>
          <w:szCs w:val="27"/>
          <w:highlight w:val="yellow"/>
          <w:lang w:val="en-US"/>
        </w:rPr>
        <w:t>presscouncil</w:t>
      </w:r>
      <w:r w:rsidRPr="007929BA">
        <w:rPr>
          <w:rFonts w:ascii="Times New Roman" w:hAnsi="Times New Roman"/>
          <w:sz w:val="27"/>
          <w:szCs w:val="27"/>
          <w:highlight w:val="yellow"/>
        </w:rPr>
        <w:t>.</w:t>
      </w:r>
      <w:r w:rsidRPr="007929BA">
        <w:rPr>
          <w:rFonts w:ascii="Times New Roman" w:hAnsi="Times New Roman"/>
          <w:sz w:val="27"/>
          <w:szCs w:val="27"/>
          <w:highlight w:val="yellow"/>
          <w:lang w:val="en-US"/>
        </w:rPr>
        <w:t>ru</w:t>
      </w:r>
      <w:r w:rsidRPr="007929BA">
        <w:rPr>
          <w:rFonts w:ascii="Times New Roman" w:hAnsi="Times New Roman"/>
          <w:sz w:val="27"/>
          <w:szCs w:val="27"/>
          <w:highlight w:val="yellow"/>
        </w:rPr>
        <w:t>).</w:t>
      </w:r>
    </w:p>
    <w:p w:rsidR="007929BA" w:rsidRPr="007929BA" w:rsidRDefault="007929BA" w:rsidP="007929BA">
      <w:pPr>
        <w:rPr>
          <w:rFonts w:ascii="Times New Roman" w:hAnsi="Times New Roman"/>
          <w:sz w:val="27"/>
          <w:szCs w:val="27"/>
        </w:rPr>
      </w:pPr>
    </w:p>
    <w:p w:rsidR="007929BA" w:rsidRPr="007929BA" w:rsidRDefault="007929BA" w:rsidP="007929BA">
      <w:pPr>
        <w:rPr>
          <w:rFonts w:ascii="Times New Roman" w:hAnsi="Times New Roman"/>
          <w:sz w:val="27"/>
          <w:szCs w:val="27"/>
        </w:rPr>
      </w:pPr>
    </w:p>
    <w:tbl>
      <w:tblPr>
        <w:tblW w:w="0" w:type="auto"/>
        <w:tblLook w:val="04A0"/>
      </w:tblPr>
      <w:tblGrid>
        <w:gridCol w:w="4675"/>
        <w:gridCol w:w="1685"/>
        <w:gridCol w:w="3211"/>
      </w:tblGrid>
      <w:tr w:rsidR="007929BA" w:rsidRPr="007929BA" w:rsidTr="00EA4A3D">
        <w:trPr>
          <w:trHeight w:val="1383"/>
        </w:trPr>
        <w:tc>
          <w:tcPr>
            <w:tcW w:w="4957" w:type="dxa"/>
          </w:tcPr>
          <w:p w:rsidR="007929BA" w:rsidRPr="007929BA" w:rsidRDefault="007929BA" w:rsidP="007929BA">
            <w:pPr>
              <w:jc w:val="right"/>
              <w:rPr>
                <w:rFonts w:ascii="Times New Roman" w:hAnsi="Times New Roman"/>
                <w:sz w:val="27"/>
                <w:szCs w:val="27"/>
              </w:rPr>
            </w:pPr>
            <w:r w:rsidRPr="007929BA">
              <w:rPr>
                <w:rFonts w:ascii="Times New Roman" w:hAnsi="Times New Roman"/>
                <w:sz w:val="27"/>
                <w:szCs w:val="27"/>
              </w:rPr>
              <w:t xml:space="preserve">Врио начальника </w:t>
            </w:r>
            <w:r w:rsidRPr="007929BA">
              <w:rPr>
                <w:rFonts w:ascii="Times New Roman" w:hAnsi="Times New Roman"/>
                <w:sz w:val="27"/>
                <w:szCs w:val="27"/>
              </w:rPr>
              <w:br/>
              <w:t xml:space="preserve">Управления разрешительной </w:t>
            </w:r>
            <w:r w:rsidRPr="007929BA">
              <w:rPr>
                <w:rFonts w:ascii="Times New Roman" w:hAnsi="Times New Roman"/>
                <w:sz w:val="27"/>
                <w:szCs w:val="27"/>
              </w:rPr>
              <w:br/>
              <w:t>работы, контроля и надзора</w:t>
            </w:r>
          </w:p>
          <w:p w:rsidR="007929BA" w:rsidRPr="007929BA" w:rsidRDefault="007929BA" w:rsidP="007929BA">
            <w:pPr>
              <w:jc w:val="right"/>
              <w:rPr>
                <w:rFonts w:ascii="Times New Roman" w:hAnsi="Times New Roman"/>
                <w:sz w:val="27"/>
                <w:szCs w:val="27"/>
              </w:rPr>
            </w:pPr>
            <w:r w:rsidRPr="007929BA">
              <w:rPr>
                <w:rFonts w:ascii="Times New Roman" w:hAnsi="Times New Roman"/>
                <w:sz w:val="27"/>
                <w:szCs w:val="27"/>
              </w:rPr>
              <w:t>в сфере массовых коммуникаций</w:t>
            </w:r>
          </w:p>
        </w:tc>
        <w:tc>
          <w:tcPr>
            <w:tcW w:w="1846" w:type="dxa"/>
          </w:tcPr>
          <w:p w:rsidR="007929BA" w:rsidRPr="007929BA" w:rsidRDefault="007929BA" w:rsidP="00EA4A3D">
            <w:pPr>
              <w:rPr>
                <w:rFonts w:ascii="Times New Roman" w:hAnsi="Times New Roman"/>
                <w:sz w:val="27"/>
                <w:szCs w:val="27"/>
              </w:rPr>
            </w:pPr>
          </w:p>
        </w:tc>
        <w:tc>
          <w:tcPr>
            <w:tcW w:w="3402" w:type="dxa"/>
            <w:vAlign w:val="bottom"/>
          </w:tcPr>
          <w:p w:rsidR="007929BA" w:rsidRPr="007929BA" w:rsidRDefault="007929BA" w:rsidP="00EA4A3D">
            <w:pPr>
              <w:jc w:val="right"/>
              <w:rPr>
                <w:rFonts w:ascii="Times New Roman" w:hAnsi="Times New Roman"/>
                <w:sz w:val="27"/>
                <w:szCs w:val="27"/>
              </w:rPr>
            </w:pPr>
            <w:r w:rsidRPr="007929BA">
              <w:rPr>
                <w:rFonts w:ascii="Times New Roman" w:hAnsi="Times New Roman"/>
                <w:sz w:val="27"/>
                <w:szCs w:val="27"/>
              </w:rPr>
              <w:t>Т.В. Денискина</w:t>
            </w:r>
          </w:p>
        </w:tc>
      </w:tr>
    </w:tbl>
    <w:p w:rsidR="007929BA" w:rsidRPr="00E53A62" w:rsidRDefault="007929BA" w:rsidP="007929BA">
      <w:pPr>
        <w:jc w:val="center"/>
      </w:pPr>
    </w:p>
    <w:tbl>
      <w:tblPr>
        <w:tblW w:w="0" w:type="auto"/>
        <w:jc w:val="center"/>
        <w:tblBorders>
          <w:top w:val="single" w:sz="18" w:space="0" w:color="auto"/>
          <w:left w:val="single" w:sz="18" w:space="0" w:color="auto"/>
          <w:bottom w:val="single" w:sz="18" w:space="0" w:color="auto"/>
          <w:right w:val="single" w:sz="18" w:space="0" w:color="auto"/>
        </w:tblBorders>
        <w:tblLook w:val="04A0"/>
      </w:tblPr>
      <w:tblGrid>
        <w:gridCol w:w="1026"/>
        <w:gridCol w:w="2097"/>
      </w:tblGrid>
      <w:tr w:rsidR="007929BA" w:rsidTr="00EA4A3D">
        <w:trPr>
          <w:cantSplit/>
          <w:trHeight w:val="384"/>
          <w:jc w:val="center"/>
        </w:trPr>
        <w:tc>
          <w:tcPr>
            <w:tcW w:w="988" w:type="dxa"/>
            <w:tcBorders>
              <w:bottom w:val="nil"/>
            </w:tcBorders>
          </w:tcPr>
          <w:p w:rsidR="007929BA" w:rsidRDefault="007929BA" w:rsidP="00EA4A3D">
            <w:pPr>
              <w:keepNext/>
              <w:keepLines/>
            </w:pPr>
            <w:r>
              <w:rPr>
                <w:rFonts w:ascii="Arial Black" w:hAnsi="Arial Black"/>
                <w:b/>
                <w:noProof/>
                <w:sz w:val="10"/>
                <w:szCs w:val="10"/>
                <w:lang w:eastAsia="ru-RU"/>
              </w:rPr>
              <w:drawing>
                <wp:inline distT="0" distB="0" distL="0" distR="0">
                  <wp:extent cx="485775" cy="33337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485775" cy="333375"/>
                          </a:xfrm>
                          <a:prstGeom prst="rect">
                            <a:avLst/>
                          </a:prstGeom>
                          <a:noFill/>
                          <a:ln w="9525">
                            <a:noFill/>
                            <a:miter lim="800000"/>
                            <a:headEnd/>
                            <a:tailEnd/>
                          </a:ln>
                        </pic:spPr>
                      </pic:pic>
                    </a:graphicData>
                  </a:graphic>
                </wp:inline>
              </w:drawing>
            </w:r>
          </w:p>
        </w:tc>
        <w:tc>
          <w:tcPr>
            <w:tcW w:w="2097" w:type="dxa"/>
            <w:tcBorders>
              <w:bottom w:val="nil"/>
            </w:tcBorders>
            <w:vAlign w:val="center"/>
          </w:tcPr>
          <w:p w:rsidR="007929BA" w:rsidRDefault="007929BA" w:rsidP="00EA4A3D">
            <w:pPr>
              <w:keepNext/>
              <w:keepLines/>
              <w:jc w:val="center"/>
            </w:pPr>
            <w:r>
              <w:rPr>
                <w:rFonts w:ascii="Franklin Gothic Medium" w:hAnsi="Franklin Gothic Medium"/>
                <w:b/>
                <w:sz w:val="10"/>
                <w:szCs w:val="10"/>
              </w:rPr>
              <w:t>Документ подписан электронной подписью в системе электронного документооборота Роскомнадзора</w:t>
            </w:r>
          </w:p>
        </w:tc>
      </w:tr>
      <w:tr w:rsidR="007929BA" w:rsidTr="00EA4A3D">
        <w:trPr>
          <w:cantSplit/>
          <w:trHeight w:val="284"/>
          <w:jc w:val="center"/>
        </w:trPr>
        <w:tc>
          <w:tcPr>
            <w:tcW w:w="3085" w:type="dxa"/>
            <w:gridSpan w:val="2"/>
            <w:tcBorders>
              <w:top w:val="nil"/>
              <w:bottom w:val="nil"/>
            </w:tcBorders>
            <w:shd w:val="pct70" w:color="auto" w:fill="auto"/>
            <w:vAlign w:val="center"/>
          </w:tcPr>
          <w:p w:rsidR="007929BA" w:rsidRDefault="007929BA" w:rsidP="00EA4A3D">
            <w:pPr>
              <w:keepNext/>
              <w:keepLines/>
              <w:jc w:val="center"/>
            </w:pPr>
            <w:r>
              <w:rPr>
                <w:rFonts w:ascii="Arial Black" w:hAnsi="Arial Black"/>
                <w:color w:val="FFFFFF"/>
                <w:sz w:val="12"/>
                <w:szCs w:val="12"/>
              </w:rPr>
              <w:t>СВЕДЕНИЯ О СЕРТИФИКАТЕ ЭП</w:t>
            </w:r>
          </w:p>
        </w:tc>
      </w:tr>
      <w:tr w:rsidR="007929BA" w:rsidTr="00EA4A3D">
        <w:trPr>
          <w:cantSplit/>
          <w:jc w:val="center"/>
        </w:trPr>
        <w:tc>
          <w:tcPr>
            <w:tcW w:w="988" w:type="dxa"/>
            <w:tcBorders>
              <w:top w:val="nil"/>
            </w:tcBorders>
          </w:tcPr>
          <w:p w:rsidR="007929BA" w:rsidRDefault="007929BA" w:rsidP="00EA4A3D">
            <w:pPr>
              <w:keepNext/>
              <w:keepLines/>
              <w:jc w:val="right"/>
              <w:rPr>
                <w:rFonts w:ascii="Arial" w:hAnsi="Arial" w:cs="Arial"/>
              </w:rPr>
            </w:pPr>
            <w:r>
              <w:rPr>
                <w:rFonts w:ascii="Arial" w:hAnsi="Arial" w:cs="Arial"/>
                <w:sz w:val="10"/>
                <w:szCs w:val="10"/>
              </w:rPr>
              <w:t>Кому выдан:</w:t>
            </w:r>
          </w:p>
        </w:tc>
        <w:tc>
          <w:tcPr>
            <w:tcW w:w="2097" w:type="dxa"/>
            <w:tcBorders>
              <w:top w:val="nil"/>
            </w:tcBorders>
          </w:tcPr>
          <w:p w:rsidR="007929BA" w:rsidRDefault="007929BA" w:rsidP="00EA4A3D">
            <w:pPr>
              <w:keepNext/>
              <w:keepLines/>
            </w:pPr>
            <w:r>
              <w:rPr>
                <w:rFonts w:ascii="Arial Black" w:hAnsi="Arial Black"/>
                <w:b/>
                <w:sz w:val="10"/>
                <w:szCs w:val="10"/>
              </w:rPr>
              <w:t>Роскомнадзор</w:t>
            </w:r>
          </w:p>
        </w:tc>
      </w:tr>
      <w:tr w:rsidR="007929BA" w:rsidTr="00EA4A3D">
        <w:trPr>
          <w:cantSplit/>
          <w:jc w:val="center"/>
        </w:trPr>
        <w:tc>
          <w:tcPr>
            <w:tcW w:w="988" w:type="dxa"/>
          </w:tcPr>
          <w:p w:rsidR="007929BA" w:rsidRDefault="007929BA" w:rsidP="00EA4A3D">
            <w:pPr>
              <w:keepNext/>
              <w:keepLines/>
              <w:jc w:val="right"/>
              <w:rPr>
                <w:rFonts w:ascii="Arial" w:hAnsi="Arial" w:cs="Arial"/>
              </w:rPr>
            </w:pPr>
            <w:r>
              <w:rPr>
                <w:rFonts w:ascii="Arial" w:hAnsi="Arial" w:cs="Arial"/>
                <w:sz w:val="10"/>
                <w:szCs w:val="10"/>
              </w:rPr>
              <w:t>Серийный№:</w:t>
            </w:r>
          </w:p>
        </w:tc>
        <w:tc>
          <w:tcPr>
            <w:tcW w:w="2097" w:type="dxa"/>
          </w:tcPr>
          <w:p w:rsidR="007929BA" w:rsidRDefault="007929BA" w:rsidP="00EA4A3D">
            <w:pPr>
              <w:keepNext/>
              <w:keepLines/>
            </w:pPr>
            <w:r>
              <w:rPr>
                <w:rFonts w:ascii="Arial Black" w:hAnsi="Arial Black"/>
                <w:b/>
                <w:sz w:val="10"/>
                <w:szCs w:val="10"/>
              </w:rPr>
              <w:t>95911229501357173015157</w:t>
            </w:r>
          </w:p>
        </w:tc>
      </w:tr>
      <w:tr w:rsidR="007929BA" w:rsidTr="00EA4A3D">
        <w:trPr>
          <w:cantSplit/>
          <w:jc w:val="center"/>
        </w:trPr>
        <w:tc>
          <w:tcPr>
            <w:tcW w:w="988" w:type="dxa"/>
          </w:tcPr>
          <w:p w:rsidR="007929BA" w:rsidRDefault="007929BA" w:rsidP="00EA4A3D">
            <w:pPr>
              <w:keepNext/>
              <w:keepLines/>
              <w:jc w:val="right"/>
              <w:rPr>
                <w:rFonts w:ascii="Arial" w:hAnsi="Arial" w:cs="Arial"/>
              </w:rPr>
            </w:pPr>
            <w:r>
              <w:rPr>
                <w:rFonts w:ascii="Arial" w:hAnsi="Arial" w:cs="Arial"/>
                <w:sz w:val="10"/>
                <w:szCs w:val="10"/>
              </w:rPr>
              <w:t>Кем выдан:</w:t>
            </w:r>
          </w:p>
        </w:tc>
        <w:tc>
          <w:tcPr>
            <w:tcW w:w="2097" w:type="dxa"/>
          </w:tcPr>
          <w:p w:rsidR="007929BA" w:rsidRDefault="007929BA" w:rsidP="00EA4A3D">
            <w:pPr>
              <w:keepNext/>
              <w:keepLines/>
            </w:pPr>
            <w:r>
              <w:rPr>
                <w:rFonts w:ascii="Arial Black" w:hAnsi="Arial Black"/>
                <w:b/>
                <w:sz w:val="10"/>
                <w:szCs w:val="10"/>
                <w:lang w:val="en-US"/>
              </w:rPr>
              <w:t>CA RTK</w:t>
            </w:r>
          </w:p>
        </w:tc>
      </w:tr>
      <w:tr w:rsidR="007929BA" w:rsidTr="00EA4A3D">
        <w:trPr>
          <w:cantSplit/>
          <w:jc w:val="center"/>
        </w:trPr>
        <w:tc>
          <w:tcPr>
            <w:tcW w:w="988" w:type="dxa"/>
          </w:tcPr>
          <w:p w:rsidR="007929BA" w:rsidRDefault="007929BA" w:rsidP="00EA4A3D">
            <w:pPr>
              <w:keepNext/>
              <w:keepLines/>
              <w:jc w:val="right"/>
              <w:rPr>
                <w:rFonts w:ascii="Arial" w:hAnsi="Arial" w:cs="Arial"/>
              </w:rPr>
            </w:pPr>
            <w:r>
              <w:rPr>
                <w:rFonts w:ascii="Arial" w:hAnsi="Arial" w:cs="Arial"/>
                <w:sz w:val="10"/>
                <w:szCs w:val="10"/>
              </w:rPr>
              <w:t>Срок действия</w:t>
            </w:r>
          </w:p>
        </w:tc>
        <w:tc>
          <w:tcPr>
            <w:tcW w:w="2097" w:type="dxa"/>
          </w:tcPr>
          <w:p w:rsidR="007929BA" w:rsidRDefault="007929BA" w:rsidP="00EA4A3D">
            <w:pPr>
              <w:keepNext/>
              <w:keepLines/>
            </w:pPr>
            <w:r>
              <w:rPr>
                <w:rFonts w:ascii="Arial Black" w:hAnsi="Arial Black"/>
                <w:b/>
                <w:sz w:val="10"/>
                <w:szCs w:val="10"/>
              </w:rPr>
              <w:t>11.11.2015 - 11.11.2016</w:t>
            </w:r>
          </w:p>
        </w:tc>
      </w:tr>
    </w:tbl>
    <w:p w:rsidR="007929BA" w:rsidRDefault="007929BA" w:rsidP="007929BA"/>
    <w:p w:rsidR="007929BA" w:rsidRDefault="007929BA" w:rsidP="002B0FA0">
      <w:pPr>
        <w:ind w:right="284" w:firstLine="426"/>
        <w:jc w:val="right"/>
        <w:rPr>
          <w:rFonts w:ascii="Times New Roman" w:eastAsiaTheme="minorHAnsi" w:hAnsi="Times New Roman"/>
          <w:b/>
          <w:sz w:val="27"/>
          <w:szCs w:val="27"/>
        </w:rPr>
      </w:pPr>
    </w:p>
    <w:p w:rsidR="00FB687E" w:rsidRDefault="00FB687E" w:rsidP="002B0FA0">
      <w:pPr>
        <w:ind w:right="284" w:firstLine="426"/>
        <w:jc w:val="right"/>
        <w:rPr>
          <w:rFonts w:ascii="Times New Roman" w:eastAsiaTheme="minorHAnsi" w:hAnsi="Times New Roman"/>
          <w:b/>
          <w:sz w:val="27"/>
          <w:szCs w:val="27"/>
        </w:rPr>
      </w:pPr>
      <w:r>
        <w:rPr>
          <w:rFonts w:ascii="Times New Roman" w:eastAsiaTheme="minorHAnsi" w:hAnsi="Times New Roman"/>
          <w:b/>
          <w:sz w:val="27"/>
          <w:szCs w:val="27"/>
        </w:rPr>
        <w:t>Док.12</w:t>
      </w:r>
    </w:p>
    <w:p w:rsidR="00FB687E" w:rsidRPr="00DF5C3D" w:rsidRDefault="00FB687E" w:rsidP="00FB687E">
      <w:pPr>
        <w:pStyle w:val="HTML"/>
        <w:jc w:val="righ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w:t>
      </w:r>
    </w:p>
    <w:p w:rsidR="00FB687E" w:rsidRDefault="00FB687E" w:rsidP="00FB687E">
      <w:pPr>
        <w:pStyle w:val="HTML"/>
        <w:jc w:val="both"/>
        <w:rPr>
          <w:rFonts w:ascii="Times New Roman" w:hAnsi="Times New Roman" w:cs="Times New Roman"/>
          <w:color w:val="000000"/>
          <w:sz w:val="24"/>
          <w:szCs w:val="24"/>
        </w:rPr>
      </w:pPr>
    </w:p>
    <w:p w:rsidR="00FB687E" w:rsidRPr="00FB687E" w:rsidRDefault="00FB687E" w:rsidP="00FB687E">
      <w:pPr>
        <w:pStyle w:val="HTML"/>
        <w:jc w:val="both"/>
        <w:rPr>
          <w:rFonts w:ascii="Times New Roman" w:hAnsi="Times New Roman" w:cs="Times New Roman"/>
          <w:color w:val="000000"/>
          <w:sz w:val="27"/>
          <w:szCs w:val="27"/>
        </w:rPr>
      </w:pPr>
      <w:r w:rsidRPr="00FB687E">
        <w:rPr>
          <w:rFonts w:ascii="Times New Roman" w:hAnsi="Times New Roman" w:cs="Times New Roman"/>
          <w:color w:val="000000"/>
          <w:sz w:val="27"/>
          <w:szCs w:val="27"/>
        </w:rPr>
        <w:t xml:space="preserve">ПОСТАНОВЛЕНИЕ ПЛЕНУМА ВЕРХОВНОГО СУДА РФ ОТ 15 ИЮНЯ 2010 Г. № 16 «О ПРАКТИКЕ ПРИМЕНЕНИЯ СУДАМИ ЗАКОНА РОССИЙСКОЙ ФЕДЕРАЦИИ «О СРЕДСТВАХ МАССОВОЙ ИНФОРМАЦИИ» </w:t>
      </w:r>
    </w:p>
    <w:p w:rsidR="00FB687E" w:rsidRPr="00FB687E" w:rsidRDefault="00FB687E" w:rsidP="00FB687E">
      <w:pPr>
        <w:pStyle w:val="HTML"/>
        <w:jc w:val="both"/>
        <w:rPr>
          <w:rFonts w:ascii="Times New Roman" w:hAnsi="Times New Roman" w:cs="Times New Roman"/>
          <w:color w:val="000000"/>
          <w:sz w:val="27"/>
          <w:szCs w:val="27"/>
        </w:rPr>
      </w:pPr>
    </w:p>
    <w:p w:rsidR="00FB687E" w:rsidRPr="00FB687E" w:rsidRDefault="00FB687E" w:rsidP="00FB687E">
      <w:pPr>
        <w:pStyle w:val="HTML"/>
        <w:jc w:val="both"/>
        <w:rPr>
          <w:rFonts w:ascii="Times New Roman" w:hAnsi="Times New Roman" w:cs="Times New Roman"/>
          <w:color w:val="000000"/>
          <w:sz w:val="27"/>
          <w:szCs w:val="27"/>
        </w:rPr>
      </w:pPr>
    </w:p>
    <w:p w:rsidR="00FB687E" w:rsidRPr="00FB687E" w:rsidRDefault="00FB687E" w:rsidP="00FB687E">
      <w:pPr>
        <w:pStyle w:val="HTML"/>
        <w:jc w:val="both"/>
        <w:rPr>
          <w:rFonts w:ascii="Times New Roman" w:hAnsi="Times New Roman" w:cs="Times New Roman"/>
          <w:color w:val="000000"/>
          <w:sz w:val="27"/>
          <w:szCs w:val="27"/>
        </w:rPr>
      </w:pPr>
      <w:r w:rsidRPr="00FB687E">
        <w:rPr>
          <w:rFonts w:ascii="Times New Roman" w:hAnsi="Times New Roman" w:cs="Times New Roman"/>
          <w:color w:val="000000"/>
          <w:sz w:val="27"/>
          <w:szCs w:val="27"/>
        </w:rPr>
        <w:t xml:space="preserve">     20. В соответствии со статьей 23 Федерального закона "Об обеспечении доступа к информации о деятельности судов в Российской Федерации" споры, связанные  с  освещением  деятельности судов  в средствах массовой информации, разрешаются судом в установленном  законом  порядке. Споры, связанные  с  освещением  деятельности  судов  в   средствах  массовой информации, могут также разрешаться во внесудебном порядке органами или организациями, к компетенции которых относится       рассмотрение информационных споров.</w:t>
      </w:r>
    </w:p>
    <w:p w:rsidR="00FB687E" w:rsidRDefault="00FB687E" w:rsidP="00FB687E">
      <w:pPr>
        <w:pStyle w:val="HTML"/>
        <w:jc w:val="both"/>
        <w:rPr>
          <w:rFonts w:ascii="Times New Roman" w:hAnsi="Times New Roman" w:cs="Times New Roman"/>
          <w:color w:val="000000"/>
          <w:sz w:val="27"/>
          <w:szCs w:val="27"/>
        </w:rPr>
      </w:pPr>
      <w:r w:rsidRPr="00FB687E">
        <w:rPr>
          <w:rFonts w:ascii="Times New Roman" w:hAnsi="Times New Roman" w:cs="Times New Roman"/>
          <w:color w:val="000000"/>
          <w:sz w:val="27"/>
          <w:szCs w:val="27"/>
        </w:rPr>
        <w:t xml:space="preserve">     Учитывая это, в случае возникновения такого  спора  не   исключается возможность обращения за его  разрешением  в  Общественную  коллегию по жалобам на прессу (далее - Коллегия),  которая  в  силу  пункта 4.1 ее Устава, принятого 14 июля 2005 года, рассматривает информационные споры, прежде всего, нравственно-этического  характера,  возникающие в сфере массовой информации, в том числе  дела о нарушении  принципов  и  норм профессиональной журналистской этики. К компетенции  Коллегии  относится </w:t>
      </w:r>
      <w:r w:rsidRPr="00FB687E">
        <w:rPr>
          <w:rFonts w:ascii="Times New Roman" w:hAnsi="Times New Roman" w:cs="Times New Roman"/>
          <w:color w:val="000000"/>
          <w:sz w:val="27"/>
          <w:szCs w:val="27"/>
        </w:rPr>
        <w:lastRenderedPageBreak/>
        <w:t>также рассмотрение информационных споров, затрагивающих права человека в сфере массовой информации.</w:t>
      </w:r>
    </w:p>
    <w:p w:rsidR="00FB687E" w:rsidRDefault="00FB687E" w:rsidP="00FB687E">
      <w:pPr>
        <w:pStyle w:val="HTML"/>
        <w:jc w:val="both"/>
        <w:rPr>
          <w:rFonts w:ascii="Times New Roman" w:hAnsi="Times New Roman" w:cs="Times New Roman"/>
          <w:color w:val="000000"/>
          <w:sz w:val="27"/>
          <w:szCs w:val="27"/>
        </w:rPr>
      </w:pPr>
    </w:p>
    <w:p w:rsidR="00FB687E" w:rsidRDefault="00FB687E" w:rsidP="00FB687E">
      <w:pPr>
        <w:pStyle w:val="HTML"/>
        <w:jc w:val="both"/>
        <w:rPr>
          <w:rFonts w:ascii="Times New Roman" w:hAnsi="Times New Roman" w:cs="Times New Roman"/>
          <w:color w:val="000000"/>
          <w:sz w:val="27"/>
          <w:szCs w:val="27"/>
        </w:rPr>
      </w:pPr>
    </w:p>
    <w:p w:rsidR="00FB687E" w:rsidRDefault="00FB687E" w:rsidP="00FB687E">
      <w:pPr>
        <w:pStyle w:val="HTML"/>
        <w:jc w:val="both"/>
        <w:rPr>
          <w:rFonts w:ascii="Times New Roman" w:hAnsi="Times New Roman" w:cs="Times New Roman"/>
          <w:color w:val="000000"/>
          <w:sz w:val="27"/>
          <w:szCs w:val="27"/>
        </w:rPr>
      </w:pPr>
    </w:p>
    <w:p w:rsidR="00FB687E" w:rsidRDefault="00FB687E" w:rsidP="002B0FA0">
      <w:pPr>
        <w:ind w:right="284" w:firstLine="426"/>
        <w:jc w:val="right"/>
        <w:rPr>
          <w:rFonts w:ascii="Times New Roman" w:eastAsiaTheme="minorHAnsi" w:hAnsi="Times New Roman"/>
          <w:b/>
          <w:sz w:val="27"/>
          <w:szCs w:val="27"/>
        </w:rPr>
      </w:pPr>
      <w:r>
        <w:rPr>
          <w:noProof/>
          <w:lang w:eastAsia="ru-RU"/>
        </w:rPr>
        <w:drawing>
          <wp:inline distT="0" distB="0" distL="0" distR="0">
            <wp:extent cx="5863759" cy="4248150"/>
            <wp:effectExtent l="19050" t="0" r="3641" b="0"/>
            <wp:docPr id="3" name="Рисунок 3" descr="Снимок экрана 2016-10-21 в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экрана 2016-10-21 в 17"/>
                    <pic:cNvPicPr>
                      <a:picLocks noChangeAspect="1" noChangeArrowheads="1"/>
                    </pic:cNvPicPr>
                  </pic:nvPicPr>
                  <pic:blipFill>
                    <a:blip r:embed="rId18"/>
                    <a:srcRect/>
                    <a:stretch>
                      <a:fillRect/>
                    </a:stretch>
                  </pic:blipFill>
                  <pic:spPr bwMode="auto">
                    <a:xfrm>
                      <a:off x="0" y="0"/>
                      <a:ext cx="5863759" cy="4248150"/>
                    </a:xfrm>
                    <a:prstGeom prst="rect">
                      <a:avLst/>
                    </a:prstGeom>
                    <a:noFill/>
                    <a:ln w="9525">
                      <a:noFill/>
                      <a:miter lim="800000"/>
                      <a:headEnd/>
                      <a:tailEnd/>
                    </a:ln>
                  </pic:spPr>
                </pic:pic>
              </a:graphicData>
            </a:graphic>
          </wp:inline>
        </w:drawing>
      </w:r>
    </w:p>
    <w:p w:rsidR="00FB687E" w:rsidRDefault="00FB687E" w:rsidP="002B0FA0">
      <w:pPr>
        <w:ind w:right="284" w:firstLine="426"/>
        <w:jc w:val="right"/>
        <w:rPr>
          <w:rFonts w:ascii="Times New Roman" w:eastAsiaTheme="minorHAnsi" w:hAnsi="Times New Roman"/>
          <w:b/>
          <w:sz w:val="27"/>
          <w:szCs w:val="27"/>
        </w:rPr>
      </w:pPr>
    </w:p>
    <w:p w:rsidR="00FB687E" w:rsidRDefault="00FB687E" w:rsidP="002B0FA0">
      <w:pPr>
        <w:ind w:right="284" w:firstLine="426"/>
        <w:jc w:val="right"/>
        <w:rPr>
          <w:rFonts w:ascii="Times New Roman" w:eastAsiaTheme="minorHAnsi" w:hAnsi="Times New Roman"/>
          <w:b/>
          <w:sz w:val="27"/>
          <w:szCs w:val="27"/>
        </w:rPr>
      </w:pPr>
    </w:p>
    <w:p w:rsidR="00FB687E" w:rsidRDefault="00FB687E" w:rsidP="002B0FA0">
      <w:pPr>
        <w:ind w:right="284" w:firstLine="426"/>
        <w:jc w:val="right"/>
        <w:rPr>
          <w:rFonts w:ascii="Times New Roman" w:eastAsiaTheme="minorHAnsi" w:hAnsi="Times New Roman"/>
          <w:b/>
          <w:sz w:val="27"/>
          <w:szCs w:val="27"/>
        </w:rPr>
      </w:pPr>
    </w:p>
    <w:p w:rsidR="00FB687E" w:rsidRDefault="00FB687E" w:rsidP="002B0FA0">
      <w:pPr>
        <w:ind w:right="284" w:firstLine="426"/>
        <w:jc w:val="right"/>
        <w:rPr>
          <w:rFonts w:ascii="Times New Roman" w:eastAsiaTheme="minorHAnsi" w:hAnsi="Times New Roman"/>
          <w:b/>
          <w:sz w:val="27"/>
          <w:szCs w:val="27"/>
        </w:rPr>
      </w:pPr>
    </w:p>
    <w:p w:rsidR="00FB687E" w:rsidRDefault="00FB687E" w:rsidP="002B0FA0">
      <w:pPr>
        <w:ind w:right="284" w:firstLine="426"/>
        <w:jc w:val="right"/>
        <w:rPr>
          <w:rFonts w:ascii="Times New Roman" w:eastAsiaTheme="minorHAnsi" w:hAnsi="Times New Roman"/>
          <w:b/>
          <w:sz w:val="27"/>
          <w:szCs w:val="27"/>
        </w:rPr>
      </w:pPr>
    </w:p>
    <w:p w:rsidR="00FB687E" w:rsidRDefault="00FB687E" w:rsidP="002B0FA0">
      <w:pPr>
        <w:ind w:right="284" w:firstLine="426"/>
        <w:jc w:val="right"/>
        <w:rPr>
          <w:rFonts w:ascii="Times New Roman" w:eastAsiaTheme="minorHAnsi" w:hAnsi="Times New Roman"/>
          <w:b/>
          <w:sz w:val="27"/>
          <w:szCs w:val="27"/>
        </w:rPr>
      </w:pPr>
      <w:r>
        <w:rPr>
          <w:noProof/>
          <w:lang w:eastAsia="ru-RU"/>
        </w:rPr>
        <w:lastRenderedPageBreak/>
        <w:drawing>
          <wp:inline distT="0" distB="0" distL="0" distR="0">
            <wp:extent cx="5849175" cy="5048250"/>
            <wp:effectExtent l="19050" t="0" r="0" b="0"/>
            <wp:docPr id="6" name="Рисунок 6" descr="Снимок экрана 2016-10-21 в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экрана 2016-10-21 в 17"/>
                    <pic:cNvPicPr>
                      <a:picLocks noChangeAspect="1" noChangeArrowheads="1"/>
                    </pic:cNvPicPr>
                  </pic:nvPicPr>
                  <pic:blipFill>
                    <a:blip r:embed="rId19"/>
                    <a:srcRect/>
                    <a:stretch>
                      <a:fillRect/>
                    </a:stretch>
                  </pic:blipFill>
                  <pic:spPr bwMode="auto">
                    <a:xfrm>
                      <a:off x="0" y="0"/>
                      <a:ext cx="5861352" cy="5058760"/>
                    </a:xfrm>
                    <a:prstGeom prst="rect">
                      <a:avLst/>
                    </a:prstGeom>
                    <a:noFill/>
                    <a:ln w="9525">
                      <a:noFill/>
                      <a:miter lim="800000"/>
                      <a:headEnd/>
                      <a:tailEnd/>
                    </a:ln>
                  </pic:spPr>
                </pic:pic>
              </a:graphicData>
            </a:graphic>
          </wp:inline>
        </w:drawing>
      </w:r>
    </w:p>
    <w:p w:rsidR="007929BA" w:rsidRDefault="007929BA" w:rsidP="002B0FA0">
      <w:pPr>
        <w:ind w:right="284" w:firstLine="426"/>
        <w:jc w:val="right"/>
        <w:rPr>
          <w:rFonts w:ascii="Times New Roman" w:eastAsiaTheme="minorHAnsi" w:hAnsi="Times New Roman"/>
          <w:b/>
          <w:sz w:val="27"/>
          <w:szCs w:val="27"/>
        </w:rPr>
      </w:pPr>
      <w:r>
        <w:rPr>
          <w:noProof/>
          <w:lang w:eastAsia="ru-RU"/>
        </w:rPr>
        <w:lastRenderedPageBreak/>
        <w:drawing>
          <wp:inline distT="0" distB="0" distL="0" distR="0">
            <wp:extent cx="5994133" cy="4931682"/>
            <wp:effectExtent l="19050" t="0" r="6617" b="0"/>
            <wp:docPr id="9" name="Рисунок 9" descr="Снимок экрана 2016-10-21 в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экрана 2016-10-21 в 17"/>
                    <pic:cNvPicPr>
                      <a:picLocks noChangeAspect="1" noChangeArrowheads="1"/>
                    </pic:cNvPicPr>
                  </pic:nvPicPr>
                  <pic:blipFill>
                    <a:blip r:embed="rId20"/>
                    <a:srcRect/>
                    <a:stretch>
                      <a:fillRect/>
                    </a:stretch>
                  </pic:blipFill>
                  <pic:spPr bwMode="auto">
                    <a:xfrm>
                      <a:off x="0" y="0"/>
                      <a:ext cx="5995566" cy="4932861"/>
                    </a:xfrm>
                    <a:prstGeom prst="rect">
                      <a:avLst/>
                    </a:prstGeom>
                    <a:noFill/>
                    <a:ln w="9525">
                      <a:noFill/>
                      <a:miter lim="800000"/>
                      <a:headEnd/>
                      <a:tailEnd/>
                    </a:ln>
                  </pic:spPr>
                </pic:pic>
              </a:graphicData>
            </a:graphic>
          </wp:inline>
        </w:drawing>
      </w:r>
    </w:p>
    <w:p w:rsidR="007929BA" w:rsidRDefault="007929BA" w:rsidP="002B0FA0">
      <w:pPr>
        <w:ind w:right="284" w:firstLine="426"/>
        <w:jc w:val="right"/>
        <w:rPr>
          <w:rFonts w:ascii="Times New Roman" w:eastAsiaTheme="minorHAnsi" w:hAnsi="Times New Roman"/>
          <w:b/>
          <w:sz w:val="27"/>
          <w:szCs w:val="27"/>
        </w:rPr>
      </w:pPr>
    </w:p>
    <w:p w:rsidR="007929BA" w:rsidRPr="00FB687E" w:rsidRDefault="007929BA" w:rsidP="002B0FA0">
      <w:pPr>
        <w:ind w:right="284" w:firstLine="426"/>
        <w:jc w:val="right"/>
        <w:rPr>
          <w:rFonts w:ascii="Times New Roman" w:eastAsiaTheme="minorHAnsi" w:hAnsi="Times New Roman"/>
          <w:b/>
          <w:sz w:val="27"/>
          <w:szCs w:val="27"/>
        </w:rPr>
      </w:pPr>
      <w:r>
        <w:rPr>
          <w:noProof/>
          <w:lang w:eastAsia="ru-RU"/>
        </w:rPr>
        <w:lastRenderedPageBreak/>
        <w:drawing>
          <wp:inline distT="0" distB="0" distL="0" distR="0">
            <wp:extent cx="5940425" cy="4756921"/>
            <wp:effectExtent l="19050" t="0" r="3175" b="0"/>
            <wp:docPr id="12" name="Рисунок 12" descr="Снимок экрана 2016-10-21 в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 экрана 2016-10-21 в 17"/>
                    <pic:cNvPicPr>
                      <a:picLocks noChangeAspect="1" noChangeArrowheads="1"/>
                    </pic:cNvPicPr>
                  </pic:nvPicPr>
                  <pic:blipFill>
                    <a:blip r:embed="rId21"/>
                    <a:srcRect/>
                    <a:stretch>
                      <a:fillRect/>
                    </a:stretch>
                  </pic:blipFill>
                  <pic:spPr bwMode="auto">
                    <a:xfrm>
                      <a:off x="0" y="0"/>
                      <a:ext cx="5940425" cy="4756921"/>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4811125"/>
            <wp:effectExtent l="19050" t="0" r="3175" b="0"/>
            <wp:docPr id="15" name="Рисунок 15" descr="Снимок экрана 2016-10-21 в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имок экрана 2016-10-21 в 17"/>
                    <pic:cNvPicPr>
                      <a:picLocks noChangeAspect="1" noChangeArrowheads="1"/>
                    </pic:cNvPicPr>
                  </pic:nvPicPr>
                  <pic:blipFill>
                    <a:blip r:embed="rId22"/>
                    <a:srcRect/>
                    <a:stretch>
                      <a:fillRect/>
                    </a:stretch>
                  </pic:blipFill>
                  <pic:spPr bwMode="auto">
                    <a:xfrm>
                      <a:off x="0" y="0"/>
                      <a:ext cx="5940425" cy="481112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4900457"/>
            <wp:effectExtent l="19050" t="0" r="3175" b="0"/>
            <wp:docPr id="18" name="Рисунок 18" descr="Снимок экрана 2016-10-21 в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нимок экрана 2016-10-21 в 17"/>
                    <pic:cNvPicPr>
                      <a:picLocks noChangeAspect="1" noChangeArrowheads="1"/>
                    </pic:cNvPicPr>
                  </pic:nvPicPr>
                  <pic:blipFill>
                    <a:blip r:embed="rId23"/>
                    <a:srcRect/>
                    <a:stretch>
                      <a:fillRect/>
                    </a:stretch>
                  </pic:blipFill>
                  <pic:spPr bwMode="auto">
                    <a:xfrm>
                      <a:off x="0" y="0"/>
                      <a:ext cx="5940425" cy="4900457"/>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5042077"/>
            <wp:effectExtent l="19050" t="0" r="3175" b="0"/>
            <wp:docPr id="21" name="Рисунок 21" descr="Снимок экрана 2016-10-21 в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нимок экрана 2016-10-21 в 17"/>
                    <pic:cNvPicPr>
                      <a:picLocks noChangeAspect="1" noChangeArrowheads="1"/>
                    </pic:cNvPicPr>
                  </pic:nvPicPr>
                  <pic:blipFill>
                    <a:blip r:embed="rId24"/>
                    <a:srcRect/>
                    <a:stretch>
                      <a:fillRect/>
                    </a:stretch>
                  </pic:blipFill>
                  <pic:spPr bwMode="auto">
                    <a:xfrm>
                      <a:off x="0" y="0"/>
                      <a:ext cx="5940425" cy="5042077"/>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5069705"/>
            <wp:effectExtent l="19050" t="0" r="3175" b="0"/>
            <wp:docPr id="24" name="Рисунок 24" descr="Снимок экрана 2016-10-21 в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нимок экрана 2016-10-21 в 17"/>
                    <pic:cNvPicPr>
                      <a:picLocks noChangeAspect="1" noChangeArrowheads="1"/>
                    </pic:cNvPicPr>
                  </pic:nvPicPr>
                  <pic:blipFill>
                    <a:blip r:embed="rId25"/>
                    <a:srcRect/>
                    <a:stretch>
                      <a:fillRect/>
                    </a:stretch>
                  </pic:blipFill>
                  <pic:spPr bwMode="auto">
                    <a:xfrm>
                      <a:off x="0" y="0"/>
                      <a:ext cx="5940425" cy="506970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5028376"/>
            <wp:effectExtent l="19050" t="0" r="3175" b="0"/>
            <wp:docPr id="27" name="Рисунок 27" descr="Снимок экрана 2016-10-21 в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нимок экрана 2016-10-21 в 17"/>
                    <pic:cNvPicPr>
                      <a:picLocks noChangeAspect="1" noChangeArrowheads="1"/>
                    </pic:cNvPicPr>
                  </pic:nvPicPr>
                  <pic:blipFill>
                    <a:blip r:embed="rId26"/>
                    <a:srcRect/>
                    <a:stretch>
                      <a:fillRect/>
                    </a:stretch>
                  </pic:blipFill>
                  <pic:spPr bwMode="auto">
                    <a:xfrm>
                      <a:off x="0" y="0"/>
                      <a:ext cx="5940425" cy="5028376"/>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5055854"/>
            <wp:effectExtent l="19050" t="0" r="3175" b="0"/>
            <wp:docPr id="30" name="Рисунок 30" descr="Снимок экрана 2016-10-21 в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нимок экрана 2016-10-21 в 17"/>
                    <pic:cNvPicPr>
                      <a:picLocks noChangeAspect="1" noChangeArrowheads="1"/>
                    </pic:cNvPicPr>
                  </pic:nvPicPr>
                  <pic:blipFill>
                    <a:blip r:embed="rId27"/>
                    <a:srcRect/>
                    <a:stretch>
                      <a:fillRect/>
                    </a:stretch>
                  </pic:blipFill>
                  <pic:spPr bwMode="auto">
                    <a:xfrm>
                      <a:off x="0" y="0"/>
                      <a:ext cx="5940425" cy="5055854"/>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5098797"/>
            <wp:effectExtent l="19050" t="0" r="3175" b="0"/>
            <wp:docPr id="33" name="Рисунок 33" descr="Снимок экрана 2016-10-21 в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нимок экрана 2016-10-21 в 17"/>
                    <pic:cNvPicPr>
                      <a:picLocks noChangeAspect="1" noChangeArrowheads="1"/>
                    </pic:cNvPicPr>
                  </pic:nvPicPr>
                  <pic:blipFill>
                    <a:blip r:embed="rId28"/>
                    <a:srcRect/>
                    <a:stretch>
                      <a:fillRect/>
                    </a:stretch>
                  </pic:blipFill>
                  <pic:spPr bwMode="auto">
                    <a:xfrm>
                      <a:off x="0" y="0"/>
                      <a:ext cx="5940425" cy="5098797"/>
                    </a:xfrm>
                    <a:prstGeom prst="rect">
                      <a:avLst/>
                    </a:prstGeom>
                    <a:noFill/>
                    <a:ln w="9525">
                      <a:noFill/>
                      <a:miter lim="800000"/>
                      <a:headEnd/>
                      <a:tailEnd/>
                    </a:ln>
                  </pic:spPr>
                </pic:pic>
              </a:graphicData>
            </a:graphic>
          </wp:inline>
        </w:drawing>
      </w:r>
    </w:p>
    <w:sectPr w:rsidR="007929BA" w:rsidRPr="00FB687E" w:rsidSect="004B0CC7">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0FB1" w:rsidRDefault="00060FB1" w:rsidP="00065FB8">
      <w:r>
        <w:separator/>
      </w:r>
    </w:p>
  </w:endnote>
  <w:endnote w:type="continuationSeparator" w:id="1">
    <w:p w:rsidR="00060FB1" w:rsidRDefault="00060FB1" w:rsidP="00065F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Ru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0FB1" w:rsidRDefault="00060FB1" w:rsidP="00065FB8">
      <w:r>
        <w:separator/>
      </w:r>
    </w:p>
  </w:footnote>
  <w:footnote w:type="continuationSeparator" w:id="1">
    <w:p w:rsidR="00060FB1" w:rsidRDefault="00060FB1" w:rsidP="00065FB8">
      <w:r>
        <w:continuationSeparator/>
      </w:r>
    </w:p>
  </w:footnote>
  <w:footnote w:id="2">
    <w:p w:rsidR="00065FB8" w:rsidRPr="006A2290" w:rsidRDefault="00065FB8" w:rsidP="00065FB8">
      <w:pPr>
        <w:pStyle w:val="a4"/>
        <w:ind w:left="-567"/>
        <w:jc w:val="both"/>
        <w:rPr>
          <w:rFonts w:ascii="Times New Roman" w:hAnsi="Times New Roman"/>
          <w:sz w:val="24"/>
          <w:szCs w:val="24"/>
        </w:rPr>
      </w:pPr>
      <w:r w:rsidRPr="006A2290">
        <w:rPr>
          <w:rStyle w:val="a6"/>
          <w:rFonts w:ascii="Times New Roman" w:hAnsi="Times New Roman"/>
          <w:sz w:val="24"/>
          <w:szCs w:val="24"/>
        </w:rPr>
        <w:footnoteRef/>
      </w:r>
      <w:r w:rsidRPr="006A2290">
        <w:rPr>
          <w:rFonts w:ascii="Times New Roman" w:hAnsi="Times New Roman"/>
          <w:sz w:val="24"/>
          <w:szCs w:val="24"/>
        </w:rPr>
        <w:t xml:space="preserve"> Тезисы представляют собой положения диссертационного исследования Шайхитдинова Т.В. «Медиатексты об исламе в журналистском дискурсе: типология, функциональные особенности», выдвинутого на соискание степени кандидата</w:t>
      </w:r>
      <w:r>
        <w:rPr>
          <w:rFonts w:ascii="Times New Roman" w:hAnsi="Times New Roman"/>
          <w:sz w:val="24"/>
          <w:szCs w:val="24"/>
        </w:rPr>
        <w:t xml:space="preserve"> филологических </w:t>
      </w:r>
      <w:r w:rsidRPr="006A2290">
        <w:rPr>
          <w:rFonts w:ascii="Times New Roman" w:hAnsi="Times New Roman"/>
          <w:sz w:val="24"/>
          <w:szCs w:val="24"/>
        </w:rPr>
        <w:t xml:space="preserve"> наук по специальности 10.01.10 – Журналистика. </w:t>
      </w:r>
    </w:p>
  </w:footnote>
  <w:footnote w:id="3">
    <w:p w:rsidR="00E01A24" w:rsidRPr="00923287" w:rsidRDefault="00E01A24" w:rsidP="00E01A24">
      <w:pPr>
        <w:rPr>
          <w:sz w:val="16"/>
          <w:szCs w:val="16"/>
        </w:rPr>
      </w:pPr>
      <w:r w:rsidRPr="00923287">
        <w:rPr>
          <w:rStyle w:val="a6"/>
          <w:sz w:val="16"/>
          <w:szCs w:val="16"/>
        </w:rPr>
        <w:footnoteRef/>
      </w:r>
      <w:r w:rsidRPr="00923287">
        <w:rPr>
          <w:sz w:val="16"/>
          <w:szCs w:val="16"/>
        </w:rPr>
        <w:t xml:space="preserve"> Цит. по: </w:t>
      </w:r>
      <w:r w:rsidRPr="00923287">
        <w:rPr>
          <w:i/>
          <w:sz w:val="16"/>
          <w:szCs w:val="16"/>
        </w:rPr>
        <w:t>Казаков Ю.В.</w:t>
      </w:r>
      <w:r w:rsidRPr="00923287">
        <w:rPr>
          <w:sz w:val="16"/>
          <w:szCs w:val="16"/>
        </w:rPr>
        <w:t xml:space="preserve"> Синдром осажденной крепости// «Язык вражды» и свобода слова: межэтническое и межконфессиональное в российских СМИ как проблемное поле/ Профессиональная этика журналиста: Рабочие материалы. В 2-х частях. Ч.2. «Язык вражды» и «образ врага». – М.: Галерия, 2003. С.  36-54.</w:t>
      </w:r>
    </w:p>
  </w:footnote>
  <w:footnote w:id="4">
    <w:p w:rsidR="00E01A24" w:rsidRPr="00923287" w:rsidRDefault="00E01A24" w:rsidP="00E01A24">
      <w:pPr>
        <w:pStyle w:val="a4"/>
        <w:jc w:val="both"/>
        <w:rPr>
          <w:sz w:val="16"/>
          <w:szCs w:val="16"/>
        </w:rPr>
      </w:pPr>
      <w:r w:rsidRPr="00923287">
        <w:rPr>
          <w:rStyle w:val="a6"/>
          <w:sz w:val="16"/>
          <w:szCs w:val="16"/>
        </w:rPr>
        <w:footnoteRef/>
      </w:r>
      <w:r w:rsidRPr="00923287">
        <w:rPr>
          <w:sz w:val="16"/>
          <w:szCs w:val="16"/>
        </w:rPr>
        <w:t xml:space="preserve"> В поисках равновесия. Разжигание ненависти, свобода слова и недискриминация. Под редакцией Сандры Коливер. Пер. с англ. Варшава, Статья 19. Международный центр борьбы с цензурой. С. </w:t>
      </w:r>
      <w:r w:rsidRPr="00923287">
        <w:rPr>
          <w:sz w:val="16"/>
          <w:szCs w:val="16"/>
          <w:lang w:val="en-US"/>
        </w:rPr>
        <w:t>ix</w:t>
      </w:r>
      <w:r w:rsidRPr="00923287">
        <w:rPr>
          <w:sz w:val="16"/>
          <w:szCs w:val="16"/>
        </w:rPr>
        <w:t>.</w:t>
      </w:r>
    </w:p>
  </w:footnote>
  <w:footnote w:id="5">
    <w:p w:rsidR="00E01A24" w:rsidRPr="00923287" w:rsidRDefault="00E01A24" w:rsidP="00E01A24">
      <w:pPr>
        <w:pStyle w:val="a4"/>
        <w:jc w:val="both"/>
        <w:rPr>
          <w:sz w:val="16"/>
          <w:szCs w:val="16"/>
        </w:rPr>
      </w:pPr>
      <w:r w:rsidRPr="00923287">
        <w:rPr>
          <w:rStyle w:val="a6"/>
          <w:sz w:val="16"/>
          <w:szCs w:val="16"/>
        </w:rPr>
        <w:footnoteRef/>
      </w:r>
      <w:r w:rsidRPr="00923287">
        <w:rPr>
          <w:sz w:val="16"/>
          <w:szCs w:val="16"/>
        </w:rPr>
        <w:t xml:space="preserve"> Там же, с. 17.</w:t>
      </w:r>
    </w:p>
  </w:footnote>
  <w:footnote w:id="6">
    <w:p w:rsidR="00E01A24" w:rsidRPr="00923287" w:rsidRDefault="00E01A24" w:rsidP="00E01A24">
      <w:pPr>
        <w:pStyle w:val="a4"/>
        <w:jc w:val="both"/>
        <w:rPr>
          <w:sz w:val="16"/>
          <w:szCs w:val="16"/>
        </w:rPr>
      </w:pPr>
      <w:r w:rsidRPr="00923287">
        <w:rPr>
          <w:rStyle w:val="a6"/>
          <w:sz w:val="16"/>
          <w:szCs w:val="16"/>
        </w:rPr>
        <w:footnoteRef/>
      </w:r>
      <w:r w:rsidRPr="00923287">
        <w:rPr>
          <w:sz w:val="16"/>
          <w:szCs w:val="16"/>
        </w:rPr>
        <w:t xml:space="preserve"> Там же, с. 26.</w:t>
      </w:r>
    </w:p>
  </w:footnote>
  <w:footnote w:id="7">
    <w:p w:rsidR="00E01A24" w:rsidRDefault="00E01A24" w:rsidP="00E01A24">
      <w:pPr>
        <w:pStyle w:val="a4"/>
        <w:rPr>
          <w:sz w:val="16"/>
          <w:szCs w:val="16"/>
        </w:rPr>
      </w:pPr>
      <w:r w:rsidRPr="00923287">
        <w:rPr>
          <w:rStyle w:val="a6"/>
          <w:sz w:val="16"/>
          <w:szCs w:val="16"/>
        </w:rPr>
        <w:footnoteRef/>
      </w:r>
      <w:r w:rsidRPr="00923287">
        <w:rPr>
          <w:sz w:val="16"/>
          <w:szCs w:val="16"/>
        </w:rPr>
        <w:t xml:space="preserve"> В поисках равновесия. Разжигание ненависти, свобода слова и недискриминация. Под редакцией Сандры Коливер. С. </w:t>
      </w:r>
      <w:r w:rsidRPr="00923287">
        <w:rPr>
          <w:sz w:val="16"/>
          <w:szCs w:val="16"/>
          <w:lang w:val="en-US"/>
        </w:rPr>
        <w:t>ix/</w:t>
      </w:r>
    </w:p>
    <w:p w:rsidR="002B0FA0" w:rsidRPr="002B0FA0" w:rsidRDefault="002B0FA0" w:rsidP="00E01A24">
      <w:pPr>
        <w:pStyle w:val="a4"/>
        <w:rPr>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8394475"/>
      <w:docPartObj>
        <w:docPartGallery w:val="Page Numbers (Top of Page)"/>
        <w:docPartUnique/>
      </w:docPartObj>
    </w:sdtPr>
    <w:sdtContent>
      <w:p w:rsidR="004B0CC7" w:rsidRDefault="008E01DA">
        <w:pPr>
          <w:pStyle w:val="a7"/>
          <w:jc w:val="right"/>
        </w:pPr>
        <w:r>
          <w:fldChar w:fldCharType="begin"/>
        </w:r>
        <w:r w:rsidR="004B0CC7">
          <w:instrText>PAGE   \* MERGEFORMAT</w:instrText>
        </w:r>
        <w:r>
          <w:fldChar w:fldCharType="separate"/>
        </w:r>
        <w:r w:rsidR="0097166C">
          <w:rPr>
            <w:noProof/>
          </w:rPr>
          <w:t>2</w:t>
        </w:r>
        <w:r>
          <w:fldChar w:fldCharType="end"/>
        </w:r>
      </w:p>
    </w:sdtContent>
  </w:sdt>
  <w:p w:rsidR="004B0CC7" w:rsidRDefault="004B0CC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A7289"/>
    <w:multiLevelType w:val="multilevel"/>
    <w:tmpl w:val="887C704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142A15"/>
    <w:multiLevelType w:val="hybridMultilevel"/>
    <w:tmpl w:val="AB68560A"/>
    <w:lvl w:ilvl="0" w:tplc="9DB240FE">
      <w:start w:val="1"/>
      <w:numFmt w:val="decimal"/>
      <w:lvlText w:val="%1."/>
      <w:lvlJc w:val="left"/>
      <w:pPr>
        <w:ind w:left="1840" w:hanging="11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2022603"/>
    <w:multiLevelType w:val="hybridMultilevel"/>
    <w:tmpl w:val="EAF42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0870A5"/>
    <w:multiLevelType w:val="hybridMultilevel"/>
    <w:tmpl w:val="E188D53E"/>
    <w:lvl w:ilvl="0" w:tplc="F5CC51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66CAF"/>
    <w:rsid w:val="00060AA8"/>
    <w:rsid w:val="00060FB1"/>
    <w:rsid w:val="00065FB8"/>
    <w:rsid w:val="00122E52"/>
    <w:rsid w:val="001E05F6"/>
    <w:rsid w:val="00226371"/>
    <w:rsid w:val="002867C3"/>
    <w:rsid w:val="002B0FA0"/>
    <w:rsid w:val="002C5F85"/>
    <w:rsid w:val="00385F7B"/>
    <w:rsid w:val="004B0CC7"/>
    <w:rsid w:val="004E5D13"/>
    <w:rsid w:val="00654459"/>
    <w:rsid w:val="007929BA"/>
    <w:rsid w:val="00811709"/>
    <w:rsid w:val="00841F80"/>
    <w:rsid w:val="00866CAF"/>
    <w:rsid w:val="008E01DA"/>
    <w:rsid w:val="0097166C"/>
    <w:rsid w:val="00A03025"/>
    <w:rsid w:val="00A813D2"/>
    <w:rsid w:val="00A87D7F"/>
    <w:rsid w:val="00AD6FDF"/>
    <w:rsid w:val="00AF274B"/>
    <w:rsid w:val="00BE62BB"/>
    <w:rsid w:val="00CD082C"/>
    <w:rsid w:val="00D3081D"/>
    <w:rsid w:val="00D56041"/>
    <w:rsid w:val="00DC50C4"/>
    <w:rsid w:val="00E01A24"/>
    <w:rsid w:val="00E67FA3"/>
    <w:rsid w:val="00FB68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CAF"/>
    <w:pPr>
      <w:spacing w:after="0" w:line="240" w:lineRule="auto"/>
      <w:ind w:firstLine="709"/>
      <w:jc w:val="both"/>
    </w:pPr>
    <w:rPr>
      <w:rFonts w:ascii="Calibri" w:eastAsia="Calibri" w:hAnsi="Calibri" w:cs="Times New Roman"/>
    </w:rPr>
  </w:style>
  <w:style w:type="paragraph" w:styleId="1">
    <w:name w:val="heading 1"/>
    <w:basedOn w:val="a"/>
    <w:next w:val="a"/>
    <w:link w:val="10"/>
    <w:qFormat/>
    <w:rsid w:val="002B0FA0"/>
    <w:pPr>
      <w:keepNext/>
      <w:ind w:firstLine="567"/>
      <w:outlineLvl w:val="0"/>
    </w:pPr>
    <w:rPr>
      <w:rFonts w:ascii="Times New Roman" w:eastAsia="Times New Roman" w:hAnsi="Times New Roman"/>
      <w:i/>
      <w:sz w:val="20"/>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87D7F"/>
    <w:pPr>
      <w:spacing w:before="100" w:beforeAutospacing="1" w:after="100" w:afterAutospacing="1"/>
      <w:ind w:firstLine="0"/>
      <w:jc w:val="left"/>
    </w:pPr>
    <w:rPr>
      <w:rFonts w:ascii="Times New Roman" w:eastAsia="Times New Roman" w:hAnsi="Times New Roman"/>
      <w:sz w:val="24"/>
      <w:szCs w:val="24"/>
      <w:lang w:eastAsia="ru-RU"/>
    </w:rPr>
  </w:style>
  <w:style w:type="paragraph" w:styleId="a4">
    <w:name w:val="footnote text"/>
    <w:basedOn w:val="a"/>
    <w:link w:val="a5"/>
    <w:semiHidden/>
    <w:unhideWhenUsed/>
    <w:rsid w:val="00065FB8"/>
    <w:pPr>
      <w:ind w:firstLine="0"/>
      <w:jc w:val="left"/>
    </w:pPr>
    <w:rPr>
      <w:rFonts w:asciiTheme="minorHAnsi" w:eastAsia="Times New Roman" w:hAnsiTheme="minorHAnsi"/>
      <w:sz w:val="20"/>
      <w:szCs w:val="20"/>
    </w:rPr>
  </w:style>
  <w:style w:type="character" w:customStyle="1" w:styleId="a5">
    <w:name w:val="Текст сноски Знак"/>
    <w:basedOn w:val="a0"/>
    <w:link w:val="a4"/>
    <w:semiHidden/>
    <w:rsid w:val="00065FB8"/>
    <w:rPr>
      <w:rFonts w:eastAsia="Times New Roman" w:cs="Times New Roman"/>
      <w:sz w:val="20"/>
      <w:szCs w:val="20"/>
    </w:rPr>
  </w:style>
  <w:style w:type="character" w:styleId="a6">
    <w:name w:val="footnote reference"/>
    <w:basedOn w:val="a0"/>
    <w:semiHidden/>
    <w:unhideWhenUsed/>
    <w:rsid w:val="00065FB8"/>
    <w:rPr>
      <w:vertAlign w:val="superscript"/>
    </w:rPr>
  </w:style>
  <w:style w:type="paragraph" w:styleId="a7">
    <w:name w:val="header"/>
    <w:basedOn w:val="a"/>
    <w:link w:val="a8"/>
    <w:uiPriority w:val="99"/>
    <w:unhideWhenUsed/>
    <w:rsid w:val="004B0CC7"/>
    <w:pPr>
      <w:tabs>
        <w:tab w:val="center" w:pos="4677"/>
        <w:tab w:val="right" w:pos="9355"/>
      </w:tabs>
    </w:pPr>
  </w:style>
  <w:style w:type="character" w:customStyle="1" w:styleId="a8">
    <w:name w:val="Верхний колонтитул Знак"/>
    <w:basedOn w:val="a0"/>
    <w:link w:val="a7"/>
    <w:uiPriority w:val="99"/>
    <w:rsid w:val="004B0CC7"/>
    <w:rPr>
      <w:rFonts w:ascii="Calibri" w:eastAsia="Calibri" w:hAnsi="Calibri" w:cs="Times New Roman"/>
    </w:rPr>
  </w:style>
  <w:style w:type="paragraph" w:styleId="a9">
    <w:name w:val="footer"/>
    <w:basedOn w:val="a"/>
    <w:link w:val="aa"/>
    <w:uiPriority w:val="99"/>
    <w:unhideWhenUsed/>
    <w:rsid w:val="004B0CC7"/>
    <w:pPr>
      <w:tabs>
        <w:tab w:val="center" w:pos="4677"/>
        <w:tab w:val="right" w:pos="9355"/>
      </w:tabs>
    </w:pPr>
  </w:style>
  <w:style w:type="character" w:customStyle="1" w:styleId="aa">
    <w:name w:val="Нижний колонтитул Знак"/>
    <w:basedOn w:val="a0"/>
    <w:link w:val="a9"/>
    <w:uiPriority w:val="99"/>
    <w:rsid w:val="004B0CC7"/>
    <w:rPr>
      <w:rFonts w:ascii="Calibri" w:eastAsia="Calibri" w:hAnsi="Calibri" w:cs="Times New Roman"/>
    </w:rPr>
  </w:style>
  <w:style w:type="character" w:customStyle="1" w:styleId="10">
    <w:name w:val="Заголовок 1 Знак"/>
    <w:basedOn w:val="a0"/>
    <w:link w:val="1"/>
    <w:rsid w:val="002B0FA0"/>
    <w:rPr>
      <w:rFonts w:ascii="Times New Roman" w:eastAsia="Times New Roman" w:hAnsi="Times New Roman" w:cs="Times New Roman"/>
      <w:i/>
      <w:sz w:val="20"/>
      <w:szCs w:val="20"/>
      <w:u w:val="single"/>
      <w:lang w:eastAsia="ru-RU"/>
    </w:rPr>
  </w:style>
  <w:style w:type="paragraph" w:styleId="ab">
    <w:name w:val="List Paragraph"/>
    <w:basedOn w:val="a"/>
    <w:uiPriority w:val="34"/>
    <w:qFormat/>
    <w:rsid w:val="002B0FA0"/>
    <w:pPr>
      <w:spacing w:line="360" w:lineRule="auto"/>
      <w:ind w:left="720"/>
      <w:contextualSpacing/>
    </w:pPr>
    <w:rPr>
      <w:rFonts w:ascii="Times New Roman" w:eastAsia="MS ??" w:hAnsi="Times New Roman"/>
      <w:sz w:val="26"/>
      <w:szCs w:val="20"/>
      <w:lang w:eastAsia="ru-RU"/>
    </w:rPr>
  </w:style>
  <w:style w:type="character" w:styleId="ac">
    <w:name w:val="Strong"/>
    <w:qFormat/>
    <w:rsid w:val="002B0FA0"/>
    <w:rPr>
      <w:b/>
      <w:bCs/>
    </w:rPr>
  </w:style>
  <w:style w:type="paragraph" w:customStyle="1" w:styleId="ad">
    <w:name w:val="Стиль"/>
    <w:rsid w:val="002B0F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Normal1">
    <w:name w:val="Normal1"/>
    <w:rsid w:val="00FB687E"/>
    <w:pPr>
      <w:spacing w:after="0" w:line="240" w:lineRule="auto"/>
    </w:pPr>
    <w:rPr>
      <w:rFonts w:ascii="Times New Roman" w:eastAsia="Times New Roman" w:hAnsi="Times New Roman" w:cs="Times New Roman"/>
      <w:snapToGrid w:val="0"/>
      <w:sz w:val="20"/>
      <w:szCs w:val="20"/>
      <w:lang w:eastAsia="ru-RU"/>
    </w:rPr>
  </w:style>
  <w:style w:type="character" w:styleId="ae">
    <w:name w:val="Hyperlink"/>
    <w:rsid w:val="00FB687E"/>
    <w:rPr>
      <w:color w:val="0000FF"/>
      <w:u w:val="single"/>
    </w:rPr>
  </w:style>
  <w:style w:type="paragraph" w:styleId="af">
    <w:name w:val="Balloon Text"/>
    <w:basedOn w:val="a"/>
    <w:link w:val="af0"/>
    <w:uiPriority w:val="99"/>
    <w:semiHidden/>
    <w:unhideWhenUsed/>
    <w:rsid w:val="00FB687E"/>
    <w:rPr>
      <w:rFonts w:ascii="Tahoma" w:hAnsi="Tahoma" w:cs="Tahoma"/>
      <w:sz w:val="16"/>
      <w:szCs w:val="16"/>
    </w:rPr>
  </w:style>
  <w:style w:type="character" w:customStyle="1" w:styleId="af0">
    <w:name w:val="Текст выноски Знак"/>
    <w:basedOn w:val="a0"/>
    <w:link w:val="af"/>
    <w:uiPriority w:val="99"/>
    <w:semiHidden/>
    <w:rsid w:val="00FB687E"/>
    <w:rPr>
      <w:rFonts w:ascii="Tahoma" w:eastAsia="Calibri" w:hAnsi="Tahoma" w:cs="Tahoma"/>
      <w:sz w:val="16"/>
      <w:szCs w:val="16"/>
    </w:rPr>
  </w:style>
  <w:style w:type="paragraph" w:styleId="HTML">
    <w:name w:val="HTML Preformatted"/>
    <w:basedOn w:val="a"/>
    <w:link w:val="HTML0"/>
    <w:rsid w:val="00FB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B687E"/>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CAF"/>
    <w:pPr>
      <w:spacing w:after="0" w:line="240" w:lineRule="auto"/>
      <w:ind w:firstLine="709"/>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87D7F"/>
    <w:pPr>
      <w:spacing w:before="100" w:beforeAutospacing="1" w:after="100" w:afterAutospacing="1"/>
      <w:ind w:firstLine="0"/>
      <w:jc w:val="left"/>
    </w:pPr>
    <w:rPr>
      <w:rFonts w:ascii="Times New Roman" w:eastAsia="Times New Roman" w:hAnsi="Times New Roman"/>
      <w:sz w:val="24"/>
      <w:szCs w:val="24"/>
      <w:lang w:eastAsia="ru-RU"/>
    </w:rPr>
  </w:style>
  <w:style w:type="paragraph" w:styleId="a4">
    <w:name w:val="footnote text"/>
    <w:basedOn w:val="a"/>
    <w:link w:val="a5"/>
    <w:uiPriority w:val="99"/>
    <w:semiHidden/>
    <w:unhideWhenUsed/>
    <w:rsid w:val="00065FB8"/>
    <w:pPr>
      <w:ind w:firstLine="0"/>
      <w:jc w:val="left"/>
    </w:pPr>
    <w:rPr>
      <w:rFonts w:asciiTheme="minorHAnsi" w:eastAsia="Times New Roman" w:hAnsiTheme="minorHAnsi"/>
      <w:sz w:val="20"/>
      <w:szCs w:val="20"/>
    </w:rPr>
  </w:style>
  <w:style w:type="character" w:customStyle="1" w:styleId="a5">
    <w:name w:val="Текст сноски Знак"/>
    <w:basedOn w:val="a0"/>
    <w:link w:val="a4"/>
    <w:uiPriority w:val="99"/>
    <w:semiHidden/>
    <w:rsid w:val="00065FB8"/>
    <w:rPr>
      <w:rFonts w:eastAsia="Times New Roman" w:cs="Times New Roman"/>
      <w:sz w:val="20"/>
      <w:szCs w:val="20"/>
    </w:rPr>
  </w:style>
  <w:style w:type="character" w:styleId="a6">
    <w:name w:val="footnote reference"/>
    <w:basedOn w:val="a0"/>
    <w:uiPriority w:val="99"/>
    <w:semiHidden/>
    <w:unhideWhenUsed/>
    <w:rsid w:val="00065FB8"/>
    <w:rPr>
      <w:vertAlign w:val="superscript"/>
    </w:rPr>
  </w:style>
  <w:style w:type="paragraph" w:styleId="a7">
    <w:name w:val="header"/>
    <w:basedOn w:val="a"/>
    <w:link w:val="a8"/>
    <w:uiPriority w:val="99"/>
    <w:unhideWhenUsed/>
    <w:rsid w:val="004B0CC7"/>
    <w:pPr>
      <w:tabs>
        <w:tab w:val="center" w:pos="4677"/>
        <w:tab w:val="right" w:pos="9355"/>
      </w:tabs>
    </w:pPr>
  </w:style>
  <w:style w:type="character" w:customStyle="1" w:styleId="a8">
    <w:name w:val="Верхний колонтитул Знак"/>
    <w:basedOn w:val="a0"/>
    <w:link w:val="a7"/>
    <w:uiPriority w:val="99"/>
    <w:rsid w:val="004B0CC7"/>
    <w:rPr>
      <w:rFonts w:ascii="Calibri" w:eastAsia="Calibri" w:hAnsi="Calibri" w:cs="Times New Roman"/>
    </w:rPr>
  </w:style>
  <w:style w:type="paragraph" w:styleId="a9">
    <w:name w:val="footer"/>
    <w:basedOn w:val="a"/>
    <w:link w:val="aa"/>
    <w:uiPriority w:val="99"/>
    <w:unhideWhenUsed/>
    <w:rsid w:val="004B0CC7"/>
    <w:pPr>
      <w:tabs>
        <w:tab w:val="center" w:pos="4677"/>
        <w:tab w:val="right" w:pos="9355"/>
      </w:tabs>
    </w:pPr>
  </w:style>
  <w:style w:type="character" w:customStyle="1" w:styleId="aa">
    <w:name w:val="Нижний колонтитул Знак"/>
    <w:basedOn w:val="a0"/>
    <w:link w:val="a9"/>
    <w:uiPriority w:val="99"/>
    <w:rsid w:val="004B0CC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zelendol?w=wall-1491009_399677"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vk.com/zelendol?w=wall-1491009_399677" TargetMode="External"/><Relationship Id="rId12" Type="http://schemas.openxmlformats.org/officeDocument/2006/relationships/hyperlink" Target="http://www.presscouncil.ru" TargetMode="External"/><Relationship Id="rId17" Type="http://schemas.openxmlformats.org/officeDocument/2006/relationships/hyperlink" Target="http://rkn.gov.ru"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inform.ru/news/2014/06/09/125139" TargetMode="External"/><Relationship Id="rId24" Type="http://schemas.openxmlformats.org/officeDocument/2006/relationships/image" Target="media/image10.pn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www.sarinform.ru/news/2014/06/09/125139"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ob.ru/selected/entry/93638" TargetMode="External"/><Relationship Id="rId14" Type="http://schemas.openxmlformats.org/officeDocument/2006/relationships/hyperlink" Target="http://www.ligainternet.ru/encyclopedia-of-security/parents-and-teachers/parents-and-teachers-detail.php?ID=639"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12689</Words>
  <Characters>72331</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н</cp:lastModifiedBy>
  <cp:revision>2</cp:revision>
  <dcterms:created xsi:type="dcterms:W3CDTF">2016-10-28T16:55:00Z</dcterms:created>
  <dcterms:modified xsi:type="dcterms:W3CDTF">2016-10-28T16:55:00Z</dcterms:modified>
</cp:coreProperties>
</file>